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202</w:t>
      </w:r>
      <w:r>
        <w:rPr>
          <w:rFonts w:hint="eastAsia" w:ascii="方正小标宋简体" w:hAnsi="黑体" w:eastAsia="方正小标宋简体" w:cs="黑体"/>
          <w:sz w:val="36"/>
          <w:szCs w:val="36"/>
          <w:lang w:val="en-US" w:eastAsia="zh-CN"/>
        </w:rPr>
        <w:t>4</w:t>
      </w:r>
      <w:r>
        <w:rPr>
          <w:rFonts w:hint="eastAsia" w:ascii="方正小标宋简体" w:hAnsi="黑体" w:eastAsia="方正小标宋简体" w:cs="黑体"/>
          <w:sz w:val="36"/>
          <w:szCs w:val="36"/>
        </w:rPr>
        <w:t>年度泉州市</w:t>
      </w:r>
      <w:r>
        <w:rPr>
          <w:rFonts w:hint="eastAsia" w:ascii="方正小标宋简体" w:hAnsi="黑体" w:eastAsia="方正小标宋简体" w:cs="黑体"/>
          <w:sz w:val="36"/>
          <w:szCs w:val="36"/>
          <w:lang w:eastAsia="zh-CN"/>
        </w:rPr>
        <w:t>第</w:t>
      </w:r>
      <w:r>
        <w:rPr>
          <w:rFonts w:hint="eastAsia" w:ascii="方正小标宋简体" w:hAnsi="黑体" w:eastAsia="方正小标宋简体" w:cs="黑体"/>
          <w:sz w:val="36"/>
          <w:szCs w:val="36"/>
          <w:lang w:val="en-US" w:eastAsia="zh-CN"/>
        </w:rPr>
        <w:t>二</w:t>
      </w:r>
      <w:r>
        <w:rPr>
          <w:rFonts w:hint="eastAsia" w:ascii="方正小标宋简体" w:hAnsi="黑体" w:eastAsia="方正小标宋简体" w:cs="黑体"/>
          <w:sz w:val="36"/>
          <w:szCs w:val="36"/>
          <w:lang w:eastAsia="zh-CN"/>
        </w:rPr>
        <w:t>批</w:t>
      </w:r>
      <w:r>
        <w:rPr>
          <w:rFonts w:hint="eastAsia" w:ascii="方正小标宋简体" w:hAnsi="黑体" w:eastAsia="方正小标宋简体" w:cs="黑体"/>
          <w:sz w:val="36"/>
          <w:szCs w:val="36"/>
        </w:rPr>
        <w:t>高层次人才创新创业项目申报推荐汇总表</w:t>
      </w:r>
    </w:p>
    <w:p>
      <w:pPr>
        <w:spacing w:line="600" w:lineRule="exac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推荐单位：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 年   月  日</w:t>
      </w:r>
    </w:p>
    <w:tbl>
      <w:tblPr>
        <w:tblStyle w:val="5"/>
        <w:tblW w:w="48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971"/>
        <w:gridCol w:w="1864"/>
        <w:gridCol w:w="983"/>
        <w:gridCol w:w="1145"/>
        <w:gridCol w:w="961"/>
        <w:gridCol w:w="1777"/>
        <w:gridCol w:w="1373"/>
        <w:gridCol w:w="1461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项目名称</w:t>
            </w: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申报单位</w:t>
            </w: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项目负责人</w:t>
            </w: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产业/技术领域</w:t>
            </w: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总投资（万元）</w:t>
            </w: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申请资助金额（万元）</w:t>
            </w:r>
          </w:p>
        </w:tc>
        <w:tc>
          <w:tcPr>
            <w:tcW w:w="500" w:type="pct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高层次人才层次</w:t>
            </w: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合作单位</w:t>
            </w: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YTRmZDMzMDBiNTAyNTNkNjEwMmU2Y2RmNTA1NmQifQ=="/>
  </w:docVars>
  <w:rsids>
    <w:rsidRoot w:val="00000000"/>
    <w:rsid w:val="02444D4D"/>
    <w:rsid w:val="11B51E85"/>
    <w:rsid w:val="30DA6D99"/>
    <w:rsid w:val="425A03C6"/>
    <w:rsid w:val="4B105DED"/>
    <w:rsid w:val="4D3A7FA7"/>
    <w:rsid w:val="5F415B6E"/>
    <w:rsid w:val="61AA0AAE"/>
    <w:rsid w:val="626A5FAC"/>
    <w:rsid w:val="65AC684D"/>
    <w:rsid w:val="6D0E79B5"/>
    <w:rsid w:val="716F5187"/>
    <w:rsid w:val="7952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50" w:beforeLines="50" w:line="360" w:lineRule="auto"/>
      <w:jc w:val="both"/>
      <w:outlineLvl w:val="0"/>
    </w:pPr>
    <w:rPr>
      <w:rFonts w:ascii="黑体" w:hAnsi="黑体" w:eastAsia="黑体"/>
      <w:bCs/>
      <w:kern w:val="44"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字符"/>
    <w:link w:val="2"/>
    <w:autoRedefine/>
    <w:qFormat/>
    <w:uiPriority w:val="0"/>
    <w:rPr>
      <w:rFonts w:ascii="黑体" w:hAnsi="黑体" w:eastAsia="黑体"/>
      <w:bCs/>
      <w:kern w:val="44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12</TotalTime>
  <ScaleCrop>false</ScaleCrop>
  <LinksUpToDate>false</LinksUpToDate>
  <CharactersWithSpaces>146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2023-03-29T07:05:00Z</dcterms:created>
  <dc:creator>DELL</dc:creator>
  <cp:lastModifiedBy>蒋娜红</cp:lastModifiedBy>
  <cp:lastPrinted>2023-06-06T03:11:00Z</cp:lastPrinted>
  <dcterms:modified xsi:type="dcterms:W3CDTF">2024-05-20T06:27:54Z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E6F05834083D4DEBA287C66CDEB9D7C1_13</vt:lpwstr>
  </property>
</Properties>
</file>