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12D2" w:rsidRDefault="008B6172" w:rsidP="001F6F79">
      <w:pPr>
        <w:adjustRightInd w:val="0"/>
        <w:snapToGrid w:val="0"/>
        <w:ind w:firstLineChars="50" w:firstLine="105"/>
        <w:jc w:val="center"/>
        <w:rPr>
          <w:rFonts w:ascii="宋体"/>
          <w:b/>
          <w:color w:val="FF0000"/>
          <w:w w:val="60"/>
          <w:sz w:val="90"/>
          <w:szCs w:val="100"/>
        </w:rPr>
      </w:pPr>
      <w:bookmarkStart w:id="0" w:name="机关代字"/>
      <w:bookmarkEnd w:id="0"/>
      <w:r>
        <w:rPr>
          <w:noProof/>
        </w:rPr>
        <w:pict>
          <v:line id="_x0000_s1026" style="position:absolute;left:0;text-align:left;z-index:1" from="-509.4pt,10.2pt" to="-104.4pt,10.2pt" strokecolor="red" strokeweight="2pt"/>
        </w:pict>
      </w:r>
      <w:bookmarkStart w:id="1" w:name="文件标题"/>
      <w:bookmarkStart w:id="2" w:name="主送单位"/>
      <w:bookmarkStart w:id="3" w:name="正文"/>
      <w:bookmarkEnd w:id="1"/>
      <w:bookmarkEnd w:id="2"/>
      <w:bookmarkEnd w:id="3"/>
      <w:r w:rsidR="00A112D2">
        <w:rPr>
          <w:rFonts w:ascii="宋体" w:hAnsi="宋体" w:hint="eastAsia"/>
          <w:b/>
          <w:color w:val="FF0000"/>
          <w:spacing w:val="-10"/>
          <w:w w:val="60"/>
          <w:sz w:val="90"/>
          <w:szCs w:val="100"/>
        </w:rPr>
        <w:t>共青团泉州师范学院委员会</w:t>
      </w:r>
      <w:bookmarkStart w:id="4" w:name="年份"/>
      <w:bookmarkStart w:id="5" w:name="序号"/>
      <w:bookmarkStart w:id="6" w:name="签发人"/>
      <w:bookmarkEnd w:id="4"/>
      <w:bookmarkEnd w:id="5"/>
      <w:bookmarkEnd w:id="6"/>
    </w:p>
    <w:p w:rsidR="00A112D2" w:rsidRDefault="00A112D2" w:rsidP="00FD0AB3">
      <w:pPr>
        <w:spacing w:line="400" w:lineRule="exact"/>
        <w:ind w:rightChars="-244" w:right="-512"/>
        <w:jc w:val="center"/>
        <w:rPr>
          <w:rFonts w:ascii="仿宋_GB2312" w:eastAsia="仿宋_GB2312" w:hAnsi="宋体"/>
          <w:sz w:val="28"/>
        </w:rPr>
      </w:pPr>
    </w:p>
    <w:p w:rsidR="00A112D2" w:rsidRPr="00FD0AB3" w:rsidRDefault="00A112D2" w:rsidP="00FD0AB3">
      <w:pPr>
        <w:spacing w:line="400" w:lineRule="exact"/>
        <w:ind w:rightChars="-244" w:right="-512"/>
        <w:jc w:val="center"/>
        <w:rPr>
          <w:rStyle w:val="a6"/>
          <w:rFonts w:ascii="仿宋" w:eastAsia="仿宋" w:hAnsi="仿宋"/>
          <w:b w:val="0"/>
          <w:bCs w:val="0"/>
          <w:sz w:val="28"/>
        </w:rPr>
      </w:pPr>
      <w:r>
        <w:rPr>
          <w:rFonts w:ascii="仿宋" w:eastAsia="仿宋" w:hAnsi="仿宋" w:hint="eastAsia"/>
          <w:sz w:val="28"/>
        </w:rPr>
        <w:t>团泉师院委〔</w:t>
      </w:r>
      <w:r>
        <w:rPr>
          <w:rFonts w:ascii="仿宋" w:eastAsia="仿宋" w:hAnsi="仿宋"/>
          <w:sz w:val="28"/>
        </w:rPr>
        <w:t>2014</w:t>
      </w:r>
      <w:r>
        <w:rPr>
          <w:rFonts w:ascii="仿宋" w:eastAsia="仿宋" w:hAnsi="仿宋" w:hint="eastAsia"/>
          <w:sz w:val="28"/>
        </w:rPr>
        <w:t>〕</w:t>
      </w:r>
      <w:r w:rsidR="00CF53A7">
        <w:rPr>
          <w:rFonts w:ascii="仿宋" w:eastAsia="仿宋" w:hAnsi="仿宋" w:hint="eastAsia"/>
          <w:sz w:val="28"/>
        </w:rPr>
        <w:t>5</w:t>
      </w:r>
      <w:bookmarkStart w:id="7" w:name="_GoBack"/>
      <w:bookmarkEnd w:id="7"/>
      <w:r>
        <w:rPr>
          <w:rFonts w:ascii="仿宋" w:eastAsia="仿宋" w:hAnsi="仿宋" w:hint="eastAsia"/>
          <w:sz w:val="28"/>
        </w:rPr>
        <w:t>号</w:t>
      </w:r>
    </w:p>
    <w:p w:rsidR="00A112D2" w:rsidRDefault="008B6172" w:rsidP="00FD0AB3">
      <w:pPr>
        <w:spacing w:line="400" w:lineRule="exact"/>
        <w:rPr>
          <w:rFonts w:ascii="仿宋_GB2312" w:hAnsi="宋体"/>
          <w:b/>
          <w:bCs/>
          <w:color w:val="000000"/>
          <w:sz w:val="28"/>
          <w:szCs w:val="28"/>
        </w:rPr>
      </w:pPr>
      <w:r>
        <w:rPr>
          <w:noProof/>
        </w:rPr>
        <w:pict>
          <v:line id="_x0000_s1027" style="position:absolute;left:0;text-align:left;z-index:2" from="1pt,6.25pt" to="438pt,6.5pt" strokecolor="red" strokeweight="2.75pt"/>
        </w:pict>
      </w:r>
      <w:bookmarkStart w:id="8" w:name="图章"/>
      <w:bookmarkEnd w:id="8"/>
    </w:p>
    <w:p w:rsidR="00A112D2" w:rsidRDefault="00A112D2" w:rsidP="00C80040">
      <w:pPr>
        <w:spacing w:line="480" w:lineRule="exact"/>
        <w:jc w:val="center"/>
        <w:rPr>
          <w:rFonts w:ascii="宋体"/>
          <w:b/>
          <w:sz w:val="36"/>
          <w:szCs w:val="36"/>
        </w:rPr>
      </w:pPr>
    </w:p>
    <w:p w:rsidR="00A112D2" w:rsidRPr="00FD0AB3" w:rsidRDefault="00A112D2" w:rsidP="00C80040">
      <w:pPr>
        <w:spacing w:line="480" w:lineRule="exact"/>
        <w:ind w:firstLineChars="50" w:firstLine="221"/>
        <w:jc w:val="center"/>
        <w:rPr>
          <w:b/>
          <w:sz w:val="44"/>
          <w:szCs w:val="44"/>
        </w:rPr>
      </w:pPr>
    </w:p>
    <w:p w:rsidR="00A112D2" w:rsidRPr="00FD0AB3" w:rsidRDefault="00A112D2" w:rsidP="00FD0AB3">
      <w:pPr>
        <w:spacing w:line="600" w:lineRule="exact"/>
        <w:ind w:firstLineChars="50" w:firstLine="181"/>
        <w:jc w:val="center"/>
        <w:rPr>
          <w:b/>
          <w:sz w:val="36"/>
          <w:szCs w:val="36"/>
        </w:rPr>
      </w:pPr>
      <w:r w:rsidRPr="00FD0AB3">
        <w:rPr>
          <w:rFonts w:hAnsi="宋体" w:hint="eastAsia"/>
          <w:b/>
          <w:sz w:val="36"/>
          <w:szCs w:val="36"/>
        </w:rPr>
        <w:t>转发共青团泉州市委</w:t>
      </w:r>
      <w:r w:rsidRPr="00FD0AB3">
        <w:rPr>
          <w:b/>
          <w:sz w:val="36"/>
          <w:szCs w:val="36"/>
        </w:rPr>
        <w:t xml:space="preserve"> </w:t>
      </w:r>
      <w:r w:rsidRPr="00FD0AB3">
        <w:rPr>
          <w:rFonts w:hAnsi="宋体" w:hint="eastAsia"/>
          <w:b/>
          <w:sz w:val="36"/>
          <w:szCs w:val="36"/>
        </w:rPr>
        <w:t>泉州市青年联合会</w:t>
      </w:r>
    </w:p>
    <w:p w:rsidR="00A112D2" w:rsidRPr="00FD0AB3" w:rsidRDefault="00A112D2" w:rsidP="007E0FD4">
      <w:pPr>
        <w:spacing w:line="600" w:lineRule="exact"/>
        <w:jc w:val="center"/>
        <w:rPr>
          <w:rFonts w:ascii="宋体"/>
          <w:b/>
          <w:sz w:val="36"/>
          <w:szCs w:val="36"/>
        </w:rPr>
      </w:pPr>
      <w:r w:rsidRPr="00FD0AB3">
        <w:rPr>
          <w:rFonts w:ascii="宋体" w:hAnsi="宋体"/>
          <w:b/>
          <w:sz w:val="36"/>
          <w:szCs w:val="36"/>
        </w:rPr>
        <w:t xml:space="preserve">  </w:t>
      </w:r>
      <w:r w:rsidRPr="00FD0AB3">
        <w:rPr>
          <w:rFonts w:ascii="宋体" w:hAnsi="宋体" w:hint="eastAsia"/>
          <w:b/>
          <w:sz w:val="36"/>
          <w:szCs w:val="36"/>
        </w:rPr>
        <w:t>关于开展第七届“泉州青年五四奖章”</w:t>
      </w:r>
    </w:p>
    <w:p w:rsidR="00A112D2" w:rsidRDefault="00A112D2" w:rsidP="007E0FD4">
      <w:pPr>
        <w:spacing w:line="600" w:lineRule="exact"/>
        <w:jc w:val="center"/>
        <w:rPr>
          <w:rFonts w:ascii="宋体"/>
          <w:b/>
          <w:sz w:val="44"/>
          <w:szCs w:val="44"/>
        </w:rPr>
      </w:pPr>
      <w:r w:rsidRPr="00FD0AB3">
        <w:rPr>
          <w:rFonts w:ascii="宋体" w:hAnsi="宋体" w:hint="eastAsia"/>
          <w:b/>
          <w:sz w:val="36"/>
          <w:szCs w:val="36"/>
        </w:rPr>
        <w:t>评选表彰活动的通知</w:t>
      </w:r>
    </w:p>
    <w:p w:rsidR="00A112D2" w:rsidRPr="007E0FD4" w:rsidRDefault="00A112D2" w:rsidP="007E0FD4">
      <w:pPr>
        <w:spacing w:line="600" w:lineRule="exact"/>
        <w:jc w:val="center"/>
        <w:rPr>
          <w:rFonts w:ascii="宋体"/>
          <w:b/>
          <w:sz w:val="44"/>
          <w:szCs w:val="44"/>
        </w:rPr>
      </w:pPr>
    </w:p>
    <w:p w:rsidR="00A112D2" w:rsidRDefault="00A112D2" w:rsidP="00C3444A">
      <w:pPr>
        <w:spacing w:line="480" w:lineRule="exact"/>
        <w:rPr>
          <w:rFonts w:eastAsia="仿宋_GB2312"/>
          <w:sz w:val="32"/>
          <w:szCs w:val="32"/>
        </w:rPr>
      </w:pPr>
      <w:r>
        <w:rPr>
          <w:rFonts w:eastAsia="仿宋_GB2312" w:hint="eastAsia"/>
          <w:sz w:val="32"/>
          <w:szCs w:val="32"/>
        </w:rPr>
        <w:t>各二级学院</w:t>
      </w:r>
      <w:r w:rsidRPr="00D55D95">
        <w:rPr>
          <w:rFonts w:eastAsia="仿宋_GB2312" w:hint="eastAsia"/>
          <w:sz w:val="32"/>
          <w:szCs w:val="32"/>
        </w:rPr>
        <w:t>团委</w:t>
      </w:r>
      <w:r>
        <w:rPr>
          <w:rFonts w:eastAsia="仿宋_GB2312" w:hint="eastAsia"/>
          <w:sz w:val="32"/>
          <w:szCs w:val="32"/>
        </w:rPr>
        <w:t>：</w:t>
      </w:r>
    </w:p>
    <w:p w:rsidR="00A112D2" w:rsidRPr="00FD0AB3" w:rsidRDefault="00A112D2" w:rsidP="00C3444A">
      <w:pPr>
        <w:spacing w:line="480" w:lineRule="exact"/>
        <w:jc w:val="left"/>
        <w:rPr>
          <w:rFonts w:eastAsia="仿宋_GB2312" w:hAnsi="仿宋_GB2312"/>
          <w:sz w:val="32"/>
          <w:szCs w:val="32"/>
        </w:rPr>
      </w:pPr>
      <w:r>
        <w:rPr>
          <w:rFonts w:eastAsia="仿宋_GB2312"/>
          <w:sz w:val="32"/>
          <w:szCs w:val="32"/>
        </w:rPr>
        <w:t xml:space="preserve">   </w:t>
      </w:r>
      <w:r>
        <w:rPr>
          <w:rFonts w:eastAsia="仿宋_GB2312" w:hAnsi="仿宋_GB2312" w:hint="eastAsia"/>
          <w:sz w:val="32"/>
          <w:szCs w:val="32"/>
        </w:rPr>
        <w:t>现将</w:t>
      </w:r>
      <w:r w:rsidRPr="000907B8">
        <w:rPr>
          <w:rFonts w:eastAsia="仿宋_GB2312" w:hAnsi="仿宋_GB2312" w:hint="eastAsia"/>
          <w:sz w:val="32"/>
          <w:szCs w:val="32"/>
        </w:rPr>
        <w:t>共青团泉州市委</w:t>
      </w:r>
      <w:r>
        <w:rPr>
          <w:rFonts w:eastAsia="仿宋_GB2312" w:hAnsi="仿宋_GB2312" w:hint="eastAsia"/>
          <w:sz w:val="32"/>
          <w:szCs w:val="32"/>
        </w:rPr>
        <w:t>、</w:t>
      </w:r>
      <w:r w:rsidRPr="000907B8">
        <w:rPr>
          <w:rFonts w:eastAsia="仿宋_GB2312" w:hAnsi="仿宋_GB2312" w:hint="eastAsia"/>
          <w:sz w:val="32"/>
          <w:szCs w:val="32"/>
        </w:rPr>
        <w:t>泉州市青年联合会</w:t>
      </w:r>
      <w:r w:rsidRPr="005962FD">
        <w:rPr>
          <w:rFonts w:eastAsia="仿宋_GB2312" w:hAnsi="仿宋_GB2312" w:hint="eastAsia"/>
          <w:sz w:val="32"/>
          <w:szCs w:val="32"/>
        </w:rPr>
        <w:t>《</w:t>
      </w:r>
      <w:r w:rsidRPr="00946712">
        <w:rPr>
          <w:rFonts w:eastAsia="仿宋_GB2312" w:hAnsi="仿宋_GB2312" w:hint="eastAsia"/>
          <w:sz w:val="32"/>
          <w:szCs w:val="32"/>
        </w:rPr>
        <w:t>关于开展第七届“泉州青年五四奖章”评选表彰活动的通知</w:t>
      </w:r>
      <w:r w:rsidRPr="005962FD">
        <w:rPr>
          <w:rFonts w:eastAsia="仿宋_GB2312" w:hAnsi="仿宋_GB2312" w:hint="eastAsia"/>
          <w:sz w:val="32"/>
          <w:szCs w:val="32"/>
        </w:rPr>
        <w:t>》</w:t>
      </w:r>
      <w:r w:rsidRPr="00D55D95">
        <w:rPr>
          <w:rFonts w:eastAsia="仿宋_GB2312" w:hAnsi="仿宋_GB2312" w:hint="eastAsia"/>
          <w:sz w:val="32"/>
          <w:szCs w:val="32"/>
        </w:rPr>
        <w:t>（</w:t>
      </w:r>
      <w:proofErr w:type="gramStart"/>
      <w:r>
        <w:rPr>
          <w:rFonts w:eastAsia="仿宋_GB2312" w:hAnsi="仿宋_GB2312" w:hint="eastAsia"/>
          <w:sz w:val="32"/>
          <w:szCs w:val="32"/>
        </w:rPr>
        <w:t>团泉委联</w:t>
      </w:r>
      <w:proofErr w:type="gramEnd"/>
      <w:r>
        <w:rPr>
          <w:rFonts w:eastAsia="仿宋_GB2312" w:hint="eastAsia"/>
          <w:sz w:val="32"/>
          <w:szCs w:val="32"/>
        </w:rPr>
        <w:t>〔</w:t>
      </w:r>
      <w:r w:rsidRPr="00D55D95">
        <w:rPr>
          <w:rFonts w:eastAsia="仿宋_GB2312"/>
          <w:sz w:val="32"/>
          <w:szCs w:val="32"/>
        </w:rPr>
        <w:t>2014</w:t>
      </w:r>
      <w:r>
        <w:rPr>
          <w:rFonts w:eastAsia="仿宋_GB2312" w:hint="eastAsia"/>
          <w:sz w:val="32"/>
          <w:szCs w:val="32"/>
        </w:rPr>
        <w:t>〕</w:t>
      </w:r>
      <w:r>
        <w:rPr>
          <w:rFonts w:eastAsia="仿宋_GB2312"/>
          <w:sz w:val="32"/>
          <w:szCs w:val="32"/>
        </w:rPr>
        <w:t>9</w:t>
      </w:r>
      <w:r w:rsidRPr="00D55D95">
        <w:rPr>
          <w:rFonts w:eastAsia="仿宋_GB2312" w:hAnsi="仿宋_GB2312" w:hint="eastAsia"/>
          <w:sz w:val="32"/>
          <w:szCs w:val="32"/>
        </w:rPr>
        <w:t>号）转发给你们</w:t>
      </w:r>
      <w:r>
        <w:rPr>
          <w:rFonts w:eastAsia="仿宋_GB2312" w:hAnsi="仿宋_GB2312" w:hint="eastAsia"/>
          <w:sz w:val="32"/>
          <w:szCs w:val="32"/>
        </w:rPr>
        <w:t>，请按照通知要求，积极推荐符合条件的青年教职工参加评选活动。相关申报材料请于</w:t>
      </w:r>
      <w:smartTag w:uri="urn:schemas-microsoft-com:office:smarttags" w:element="chsdate">
        <w:smartTagPr>
          <w:attr w:name="Year" w:val="2014"/>
          <w:attr w:name="Month" w:val="3"/>
          <w:attr w:name="Day" w:val="25"/>
          <w:attr w:name="IsLunarDate" w:val="False"/>
          <w:attr w:name="IsROCDate" w:val="False"/>
        </w:smartTagPr>
        <w:r>
          <w:rPr>
            <w:rFonts w:eastAsia="仿宋_GB2312" w:hAnsi="仿宋_GB2312"/>
            <w:sz w:val="32"/>
            <w:szCs w:val="32"/>
          </w:rPr>
          <w:t>3</w:t>
        </w:r>
        <w:r>
          <w:rPr>
            <w:rFonts w:eastAsia="仿宋_GB2312" w:hAnsi="仿宋_GB2312" w:hint="eastAsia"/>
            <w:sz w:val="32"/>
            <w:szCs w:val="32"/>
          </w:rPr>
          <w:t>月</w:t>
        </w:r>
        <w:r>
          <w:rPr>
            <w:rFonts w:eastAsia="仿宋_GB2312" w:hAnsi="仿宋_GB2312"/>
            <w:sz w:val="32"/>
            <w:szCs w:val="32"/>
          </w:rPr>
          <w:t>25</w:t>
        </w:r>
        <w:r>
          <w:rPr>
            <w:rFonts w:eastAsia="仿宋_GB2312" w:hAnsi="仿宋_GB2312" w:hint="eastAsia"/>
            <w:sz w:val="32"/>
            <w:szCs w:val="32"/>
          </w:rPr>
          <w:t>日</w:t>
        </w:r>
      </w:smartTag>
      <w:r>
        <w:rPr>
          <w:rFonts w:eastAsia="仿宋_GB2312" w:hAnsi="仿宋_GB2312" w:hint="eastAsia"/>
          <w:sz w:val="32"/>
          <w:szCs w:val="32"/>
        </w:rPr>
        <w:t>上午</w:t>
      </w:r>
      <w:r>
        <w:rPr>
          <w:rFonts w:eastAsia="仿宋_GB2312" w:hAnsi="仿宋_GB2312"/>
          <w:sz w:val="32"/>
          <w:szCs w:val="32"/>
        </w:rPr>
        <w:t>10:00</w:t>
      </w:r>
      <w:r>
        <w:rPr>
          <w:rFonts w:eastAsia="仿宋_GB2312" w:hAnsi="仿宋_GB2312" w:hint="eastAsia"/>
          <w:sz w:val="32"/>
          <w:szCs w:val="32"/>
        </w:rPr>
        <w:t>前交到校团委办公室。</w:t>
      </w:r>
    </w:p>
    <w:p w:rsidR="00A112D2" w:rsidRPr="00B947BB" w:rsidRDefault="00A112D2" w:rsidP="00C3444A">
      <w:pPr>
        <w:spacing w:line="480" w:lineRule="exact"/>
        <w:ind w:leftChars="400" w:left="1640" w:hangingChars="250" w:hanging="800"/>
        <w:rPr>
          <w:rFonts w:eastAsia="仿宋_GB2312"/>
          <w:sz w:val="32"/>
          <w:szCs w:val="32"/>
        </w:rPr>
      </w:pPr>
      <w:r w:rsidRPr="00946712">
        <w:rPr>
          <w:rFonts w:eastAsia="仿宋_GB2312" w:hint="eastAsia"/>
          <w:sz w:val="32"/>
          <w:szCs w:val="32"/>
        </w:rPr>
        <w:t>附件</w:t>
      </w:r>
      <w:r>
        <w:rPr>
          <w:rFonts w:eastAsia="仿宋_GB2312" w:hint="eastAsia"/>
          <w:sz w:val="32"/>
          <w:szCs w:val="32"/>
        </w:rPr>
        <w:t>：</w:t>
      </w:r>
      <w:r w:rsidRPr="00946712">
        <w:rPr>
          <w:rFonts w:eastAsia="仿宋_GB2312" w:hint="eastAsia"/>
          <w:sz w:val="32"/>
          <w:szCs w:val="32"/>
        </w:rPr>
        <w:t>共青团泉州市委</w:t>
      </w:r>
      <w:r w:rsidRPr="00946712">
        <w:rPr>
          <w:rFonts w:eastAsia="仿宋_GB2312"/>
          <w:sz w:val="32"/>
          <w:szCs w:val="32"/>
        </w:rPr>
        <w:t xml:space="preserve"> </w:t>
      </w:r>
      <w:r w:rsidRPr="00946712">
        <w:rPr>
          <w:rFonts w:eastAsia="仿宋_GB2312" w:hint="eastAsia"/>
          <w:sz w:val="32"/>
          <w:szCs w:val="32"/>
        </w:rPr>
        <w:t>泉州市青年联合会关于开展第七届“泉州青年五四奖章”评选表彰活动的通知</w:t>
      </w:r>
    </w:p>
    <w:p w:rsidR="00A112D2" w:rsidRDefault="00A112D2" w:rsidP="00C3444A">
      <w:pPr>
        <w:adjustRightInd w:val="0"/>
        <w:snapToGrid w:val="0"/>
        <w:spacing w:line="480" w:lineRule="exact"/>
        <w:ind w:right="1280" w:firstLineChars="200" w:firstLine="640"/>
        <w:jc w:val="center"/>
        <w:rPr>
          <w:rFonts w:eastAsia="仿宋_GB2312"/>
          <w:sz w:val="32"/>
          <w:szCs w:val="32"/>
        </w:rPr>
      </w:pPr>
      <w:r>
        <w:rPr>
          <w:rFonts w:eastAsia="仿宋_GB2312"/>
          <w:sz w:val="32"/>
          <w:szCs w:val="32"/>
        </w:rPr>
        <w:t xml:space="preserve">             </w:t>
      </w:r>
    </w:p>
    <w:p w:rsidR="00A112D2" w:rsidRPr="00D55D95" w:rsidRDefault="00A112D2" w:rsidP="00C3444A">
      <w:pPr>
        <w:tabs>
          <w:tab w:val="left" w:pos="8280"/>
        </w:tabs>
        <w:adjustRightInd w:val="0"/>
        <w:snapToGrid w:val="0"/>
        <w:spacing w:line="480" w:lineRule="exact"/>
        <w:ind w:right="26" w:firstLineChars="1100" w:firstLine="3520"/>
        <w:rPr>
          <w:rFonts w:eastAsia="仿宋_GB2312"/>
          <w:sz w:val="32"/>
          <w:szCs w:val="32"/>
        </w:rPr>
      </w:pPr>
      <w:r w:rsidRPr="00D55D95">
        <w:rPr>
          <w:rFonts w:eastAsia="仿宋_GB2312" w:hAnsi="仿宋_GB2312" w:hint="eastAsia"/>
          <w:sz w:val="32"/>
          <w:szCs w:val="32"/>
        </w:rPr>
        <w:t>共青团泉州</w:t>
      </w:r>
      <w:r>
        <w:rPr>
          <w:rFonts w:eastAsia="仿宋_GB2312" w:hAnsi="仿宋_GB2312" w:hint="eastAsia"/>
          <w:sz w:val="32"/>
          <w:szCs w:val="32"/>
        </w:rPr>
        <w:t>师范学院委员会</w:t>
      </w:r>
    </w:p>
    <w:p w:rsidR="00A112D2" w:rsidRDefault="00A112D2" w:rsidP="00C3444A">
      <w:pPr>
        <w:adjustRightInd w:val="0"/>
        <w:snapToGrid w:val="0"/>
        <w:spacing w:line="480" w:lineRule="exact"/>
        <w:ind w:right="960"/>
        <w:jc w:val="center"/>
        <w:rPr>
          <w:rFonts w:eastAsia="仿宋_GB2312" w:hint="eastAsia"/>
          <w:sz w:val="32"/>
          <w:szCs w:val="32"/>
        </w:rPr>
      </w:pPr>
      <w:r>
        <w:rPr>
          <w:rFonts w:eastAsia="仿宋_GB2312"/>
          <w:sz w:val="32"/>
          <w:szCs w:val="32"/>
        </w:rPr>
        <w:t xml:space="preserve">                    </w:t>
      </w:r>
      <w:smartTag w:uri="urn:schemas-microsoft-com:office:smarttags" w:element="chsdate">
        <w:smartTagPr>
          <w:attr w:name="Year" w:val="2014"/>
          <w:attr w:name="Month" w:val="3"/>
          <w:attr w:name="Day" w:val="14"/>
          <w:attr w:name="IsLunarDate" w:val="False"/>
          <w:attr w:name="IsROCDate" w:val="False"/>
        </w:smartTagPr>
        <w:r w:rsidRPr="00D55D95">
          <w:rPr>
            <w:rFonts w:eastAsia="仿宋_GB2312"/>
            <w:sz w:val="32"/>
            <w:szCs w:val="32"/>
          </w:rPr>
          <w:t>2014</w:t>
        </w:r>
        <w:r w:rsidRPr="00D55D95">
          <w:rPr>
            <w:rFonts w:eastAsia="仿宋_GB2312" w:hAnsi="仿宋_GB2312" w:hint="eastAsia"/>
            <w:sz w:val="32"/>
            <w:szCs w:val="32"/>
          </w:rPr>
          <w:t>年</w:t>
        </w:r>
        <w:r>
          <w:rPr>
            <w:rFonts w:eastAsia="仿宋_GB2312"/>
            <w:sz w:val="32"/>
            <w:szCs w:val="32"/>
          </w:rPr>
          <w:t>3</w:t>
        </w:r>
        <w:r w:rsidRPr="00D55D95">
          <w:rPr>
            <w:rFonts w:eastAsia="仿宋_GB2312" w:hAnsi="仿宋_GB2312" w:hint="eastAsia"/>
            <w:sz w:val="32"/>
            <w:szCs w:val="32"/>
          </w:rPr>
          <w:t>月</w:t>
        </w:r>
        <w:r>
          <w:rPr>
            <w:rFonts w:eastAsia="仿宋_GB2312"/>
            <w:sz w:val="32"/>
            <w:szCs w:val="32"/>
          </w:rPr>
          <w:t>14</w:t>
        </w:r>
        <w:r>
          <w:rPr>
            <w:rFonts w:eastAsia="仿宋_GB2312" w:hint="eastAsia"/>
            <w:sz w:val="32"/>
            <w:szCs w:val="32"/>
          </w:rPr>
          <w:t>日</w:t>
        </w:r>
      </w:smartTag>
    </w:p>
    <w:p w:rsidR="00C3444A" w:rsidRDefault="00C3444A" w:rsidP="00C3444A">
      <w:pPr>
        <w:adjustRightInd w:val="0"/>
        <w:snapToGrid w:val="0"/>
        <w:spacing w:line="480" w:lineRule="exact"/>
        <w:ind w:right="960"/>
        <w:jc w:val="center"/>
        <w:rPr>
          <w:rFonts w:eastAsia="仿宋_GB2312" w:hint="eastAsia"/>
          <w:sz w:val="32"/>
          <w:szCs w:val="32"/>
        </w:rPr>
      </w:pPr>
    </w:p>
    <w:p w:rsidR="00C3444A" w:rsidRDefault="00C3444A" w:rsidP="00C3444A">
      <w:pPr>
        <w:adjustRightInd w:val="0"/>
        <w:snapToGrid w:val="0"/>
        <w:spacing w:line="480" w:lineRule="exact"/>
        <w:ind w:right="960"/>
        <w:jc w:val="center"/>
        <w:rPr>
          <w:rFonts w:eastAsia="仿宋_GB2312" w:hint="eastAsia"/>
          <w:sz w:val="32"/>
          <w:szCs w:val="32"/>
        </w:rPr>
      </w:pPr>
    </w:p>
    <w:p w:rsidR="00C3444A" w:rsidRPr="00C3444A" w:rsidRDefault="00C3444A" w:rsidP="00C3444A">
      <w:pPr>
        <w:adjustRightInd w:val="0"/>
        <w:snapToGrid w:val="0"/>
        <w:spacing w:line="480" w:lineRule="exact"/>
        <w:ind w:right="960"/>
        <w:jc w:val="center"/>
        <w:rPr>
          <w:rFonts w:eastAsia="仿宋_GB2312"/>
          <w:sz w:val="32"/>
          <w:szCs w:val="32"/>
        </w:rPr>
      </w:pPr>
    </w:p>
    <w:p w:rsidR="00A112D2" w:rsidRDefault="00A112D2" w:rsidP="00FD0AB3">
      <w:pPr>
        <w:spacing w:line="420" w:lineRule="exact"/>
        <w:rPr>
          <w:rFonts w:ascii="仿宋_GB2312" w:hAnsi="宋体"/>
          <w:szCs w:val="28"/>
          <w:u w:val="thick"/>
        </w:rPr>
      </w:pPr>
      <w:r>
        <w:rPr>
          <w:rFonts w:ascii="黑体" w:hAnsi="宋体"/>
          <w:szCs w:val="28"/>
          <w:u w:val="thick"/>
        </w:rPr>
        <w:t xml:space="preserve"> </w:t>
      </w:r>
      <w:r>
        <w:rPr>
          <w:rFonts w:ascii="仿宋_GB2312" w:hAnsi="宋体"/>
          <w:szCs w:val="28"/>
          <w:u w:val="thick"/>
        </w:rPr>
        <w:t xml:space="preserve">                                                                              </w:t>
      </w:r>
    </w:p>
    <w:p w:rsidR="00A112D2" w:rsidRDefault="00A112D2" w:rsidP="00FD0AB3">
      <w:pPr>
        <w:spacing w:line="420" w:lineRule="exact"/>
        <w:rPr>
          <w:rFonts w:ascii="仿宋_GB2312" w:eastAsia="仿宋_GB2312" w:hAnsi="宋体"/>
          <w:sz w:val="28"/>
          <w:szCs w:val="28"/>
          <w:u w:val="single"/>
        </w:rPr>
      </w:pPr>
      <w:r>
        <w:rPr>
          <w:rFonts w:ascii="仿宋_GB2312" w:hAnsi="宋体"/>
          <w:sz w:val="28"/>
          <w:szCs w:val="28"/>
          <w:u w:val="single"/>
        </w:rPr>
        <w:t xml:space="preserve">  </w:t>
      </w:r>
      <w:r>
        <w:rPr>
          <w:rFonts w:ascii="仿宋_GB2312" w:eastAsia="仿宋_GB2312" w:hAnsi="宋体" w:hint="eastAsia"/>
          <w:sz w:val="28"/>
          <w:szCs w:val="28"/>
          <w:u w:val="single"/>
        </w:rPr>
        <w:t>抄送：校领导，</w:t>
      </w:r>
      <w:r w:rsidR="00C3444A">
        <w:rPr>
          <w:rFonts w:ascii="仿宋_GB2312" w:eastAsia="仿宋_GB2312" w:hAnsi="宋体" w:hint="eastAsia"/>
          <w:sz w:val="28"/>
          <w:szCs w:val="28"/>
          <w:u w:val="single"/>
        </w:rPr>
        <w:t xml:space="preserve"> </w:t>
      </w:r>
      <w:r>
        <w:rPr>
          <w:rFonts w:ascii="仿宋_GB2312" w:eastAsia="仿宋_GB2312" w:hAnsi="宋体" w:hint="eastAsia"/>
          <w:sz w:val="28"/>
          <w:szCs w:val="28"/>
          <w:u w:val="single"/>
        </w:rPr>
        <w:t>各有关部门。</w:t>
      </w:r>
      <w:r>
        <w:rPr>
          <w:rFonts w:ascii="仿宋_GB2312" w:eastAsia="仿宋_GB2312" w:hAnsi="宋体"/>
          <w:sz w:val="28"/>
          <w:szCs w:val="28"/>
          <w:u w:val="single"/>
        </w:rPr>
        <w:t xml:space="preserve">                                  </w:t>
      </w:r>
    </w:p>
    <w:p w:rsidR="00A112D2" w:rsidRPr="00FD0AB3" w:rsidRDefault="00A112D2" w:rsidP="00FD0AB3">
      <w:pPr>
        <w:spacing w:line="440" w:lineRule="exact"/>
        <w:rPr>
          <w:rFonts w:ascii="宋体"/>
          <w:sz w:val="28"/>
          <w:szCs w:val="28"/>
        </w:rPr>
      </w:pPr>
      <w:r>
        <w:rPr>
          <w:rFonts w:ascii="仿宋_GB2312" w:eastAsia="仿宋_GB2312" w:hAnsi="宋体"/>
          <w:sz w:val="28"/>
          <w:szCs w:val="28"/>
          <w:u w:val="thick"/>
        </w:rPr>
        <w:t xml:space="preserve">  </w:t>
      </w:r>
      <w:r>
        <w:rPr>
          <w:rFonts w:ascii="仿宋_GB2312" w:eastAsia="仿宋_GB2312" w:hAnsi="宋体" w:hint="eastAsia"/>
          <w:sz w:val="28"/>
          <w:szCs w:val="28"/>
          <w:u w:val="thick"/>
        </w:rPr>
        <w:t>共青团泉州师范学院委员会</w:t>
      </w:r>
      <w:r>
        <w:rPr>
          <w:rFonts w:ascii="仿宋_GB2312" w:eastAsia="仿宋_GB2312" w:hAnsi="宋体"/>
          <w:sz w:val="28"/>
          <w:szCs w:val="28"/>
          <w:u w:val="thick"/>
        </w:rPr>
        <w:t xml:space="preserve">             2014</w:t>
      </w:r>
      <w:r>
        <w:rPr>
          <w:rFonts w:ascii="仿宋_GB2312" w:eastAsia="仿宋_GB2312" w:hAnsi="宋体" w:hint="eastAsia"/>
          <w:sz w:val="28"/>
          <w:szCs w:val="28"/>
          <w:u w:val="thick"/>
        </w:rPr>
        <w:t>年</w:t>
      </w:r>
      <w:r>
        <w:rPr>
          <w:rFonts w:ascii="仿宋_GB2312" w:eastAsia="仿宋_GB2312" w:hAnsi="宋体"/>
          <w:sz w:val="28"/>
          <w:szCs w:val="28"/>
          <w:u w:val="thick"/>
        </w:rPr>
        <w:t>3</w:t>
      </w:r>
      <w:r>
        <w:rPr>
          <w:rFonts w:ascii="仿宋_GB2312" w:eastAsia="仿宋_GB2312" w:hAnsi="宋体" w:hint="eastAsia"/>
          <w:sz w:val="28"/>
          <w:szCs w:val="28"/>
          <w:u w:val="thick"/>
        </w:rPr>
        <w:t>月</w:t>
      </w:r>
      <w:r>
        <w:rPr>
          <w:rFonts w:ascii="仿宋_GB2312" w:eastAsia="仿宋_GB2312" w:hAnsi="宋体"/>
          <w:sz w:val="28"/>
          <w:szCs w:val="28"/>
          <w:u w:val="thick"/>
        </w:rPr>
        <w:t>14</w:t>
      </w:r>
      <w:r>
        <w:rPr>
          <w:rFonts w:ascii="仿宋_GB2312" w:eastAsia="仿宋_GB2312" w:hAnsi="宋体" w:hint="eastAsia"/>
          <w:sz w:val="28"/>
          <w:szCs w:val="28"/>
          <w:u w:val="thick"/>
        </w:rPr>
        <w:t>日印发</w:t>
      </w:r>
      <w:r w:rsidRPr="00FD0AB3">
        <w:rPr>
          <w:rFonts w:ascii="仿宋_GB2312" w:eastAsia="仿宋_GB2312" w:hAnsi="仿宋_GB2312" w:hint="eastAsia"/>
          <w:kern w:val="0"/>
          <w:sz w:val="32"/>
          <w:szCs w:val="32"/>
          <w:lang w:val="zh-CN"/>
        </w:rPr>
        <w:lastRenderedPageBreak/>
        <w:t>附件</w:t>
      </w:r>
      <w:r w:rsidRPr="00FD0AB3">
        <w:rPr>
          <w:rFonts w:ascii="仿宋_GB2312" w:eastAsia="仿宋_GB2312" w:hAnsi="宋体"/>
          <w:sz w:val="32"/>
          <w:szCs w:val="32"/>
        </w:rPr>
        <w:t>:</w:t>
      </w:r>
    </w:p>
    <w:p w:rsidR="00A112D2" w:rsidRDefault="00A112D2" w:rsidP="00FD0AB3">
      <w:pPr>
        <w:spacing w:line="600" w:lineRule="exact"/>
        <w:ind w:firstLineChars="50" w:firstLine="221"/>
        <w:jc w:val="center"/>
        <w:rPr>
          <w:b/>
          <w:sz w:val="44"/>
          <w:szCs w:val="44"/>
        </w:rPr>
      </w:pPr>
      <w:r>
        <w:rPr>
          <w:rFonts w:hAnsi="宋体" w:hint="eastAsia"/>
          <w:b/>
          <w:sz w:val="44"/>
          <w:szCs w:val="44"/>
        </w:rPr>
        <w:t>共青团泉州市委</w:t>
      </w:r>
      <w:r>
        <w:rPr>
          <w:b/>
          <w:sz w:val="44"/>
          <w:szCs w:val="44"/>
        </w:rPr>
        <w:t xml:space="preserve"> </w:t>
      </w:r>
      <w:r>
        <w:rPr>
          <w:rFonts w:hAnsi="宋体" w:hint="eastAsia"/>
          <w:b/>
          <w:sz w:val="44"/>
          <w:szCs w:val="44"/>
        </w:rPr>
        <w:t>泉州市青年联合会</w:t>
      </w:r>
    </w:p>
    <w:p w:rsidR="00A112D2" w:rsidRDefault="00A112D2" w:rsidP="00234089">
      <w:pPr>
        <w:spacing w:line="600" w:lineRule="exact"/>
        <w:jc w:val="center"/>
        <w:rPr>
          <w:rFonts w:ascii="宋体"/>
          <w:b/>
          <w:sz w:val="44"/>
          <w:szCs w:val="44"/>
        </w:rPr>
      </w:pPr>
      <w:r>
        <w:rPr>
          <w:rFonts w:ascii="宋体" w:hAnsi="宋体"/>
          <w:b/>
          <w:sz w:val="44"/>
          <w:szCs w:val="44"/>
        </w:rPr>
        <w:t xml:space="preserve">  </w:t>
      </w:r>
      <w:r>
        <w:rPr>
          <w:rFonts w:ascii="宋体" w:hAnsi="宋体" w:hint="eastAsia"/>
          <w:b/>
          <w:sz w:val="44"/>
          <w:szCs w:val="44"/>
        </w:rPr>
        <w:t>关于开展第七届“泉州青年五四奖章”</w:t>
      </w:r>
    </w:p>
    <w:p w:rsidR="00A112D2" w:rsidRDefault="00A112D2" w:rsidP="00234089">
      <w:pPr>
        <w:spacing w:line="600" w:lineRule="exact"/>
        <w:jc w:val="center"/>
        <w:rPr>
          <w:rFonts w:ascii="宋体"/>
          <w:b/>
          <w:sz w:val="44"/>
          <w:szCs w:val="44"/>
        </w:rPr>
      </w:pPr>
      <w:r>
        <w:rPr>
          <w:rFonts w:ascii="宋体" w:hAnsi="宋体" w:hint="eastAsia"/>
          <w:b/>
          <w:sz w:val="44"/>
          <w:szCs w:val="44"/>
        </w:rPr>
        <w:t>评选表彰活动的通知</w:t>
      </w:r>
    </w:p>
    <w:p w:rsidR="00A112D2" w:rsidRDefault="00A112D2" w:rsidP="00111056">
      <w:pPr>
        <w:spacing w:line="600" w:lineRule="exact"/>
        <w:rPr>
          <w:rFonts w:eastAsia="仿宋_GB2312"/>
          <w:sz w:val="32"/>
          <w:szCs w:val="32"/>
        </w:rPr>
      </w:pPr>
      <w:r>
        <w:rPr>
          <w:rFonts w:eastAsia="仿宋_GB2312" w:hint="eastAsia"/>
          <w:sz w:val="32"/>
          <w:szCs w:val="32"/>
        </w:rPr>
        <w:t>各县（市、区）团委、青联，泉州经济技术开发区团工委、泉州台商投资区团工委，市直团工委、市直各系统团委、省属驻泉单位团委，市直各大中学校团委，各有关单位：</w:t>
      </w:r>
    </w:p>
    <w:p w:rsidR="00A112D2" w:rsidRDefault="00A112D2" w:rsidP="00FD0AB3">
      <w:pPr>
        <w:spacing w:line="600" w:lineRule="exact"/>
        <w:ind w:firstLineChars="200" w:firstLine="640"/>
        <w:rPr>
          <w:rFonts w:eastAsia="仿宋_GB2312"/>
          <w:sz w:val="32"/>
          <w:szCs w:val="32"/>
        </w:rPr>
      </w:pPr>
      <w:r>
        <w:rPr>
          <w:rFonts w:eastAsia="仿宋_GB2312" w:hint="eastAsia"/>
          <w:sz w:val="32"/>
          <w:szCs w:val="32"/>
        </w:rPr>
        <w:t>泉州青年五四奖章</w:t>
      </w:r>
      <w:r>
        <w:rPr>
          <w:rFonts w:eastAsia="仿宋_GB2312"/>
          <w:sz w:val="32"/>
          <w:szCs w:val="32"/>
        </w:rPr>
        <w:t>”</w:t>
      </w:r>
      <w:r>
        <w:rPr>
          <w:rFonts w:eastAsia="仿宋_GB2312" w:hint="eastAsia"/>
          <w:sz w:val="32"/>
          <w:szCs w:val="32"/>
        </w:rPr>
        <w:t>是共青团泉州市委、市青联授予泉州青年的最高荣誉。为隆重纪念五四运动</w:t>
      </w:r>
      <w:r>
        <w:rPr>
          <w:rFonts w:eastAsia="仿宋_GB2312"/>
          <w:sz w:val="32"/>
          <w:szCs w:val="32"/>
        </w:rPr>
        <w:t>95</w:t>
      </w:r>
      <w:r>
        <w:rPr>
          <w:rFonts w:eastAsia="仿宋_GB2312" w:hint="eastAsia"/>
          <w:sz w:val="32"/>
          <w:szCs w:val="32"/>
        </w:rPr>
        <w:t>周年，集中展示我市青年良好的精神风貌和激昂的奋斗精神，树立一批在加快创新转型推动长远发展，打造泉州经济升级版、改革创新示范区、生态宜居幸福城的伟大实践中做出突出业绩和重大贡献的先进青年典型，共青团泉州市委、泉州市青年联合会决定于</w:t>
      </w:r>
      <w:r>
        <w:rPr>
          <w:rFonts w:eastAsia="仿宋_GB2312"/>
          <w:sz w:val="32"/>
          <w:szCs w:val="32"/>
        </w:rPr>
        <w:t>2014</w:t>
      </w:r>
      <w:r>
        <w:rPr>
          <w:rFonts w:eastAsia="仿宋_GB2312" w:hint="eastAsia"/>
          <w:sz w:val="32"/>
          <w:szCs w:val="32"/>
        </w:rPr>
        <w:t>年</w:t>
      </w:r>
      <w:r>
        <w:rPr>
          <w:rFonts w:eastAsia="仿宋_GB2312"/>
          <w:sz w:val="32"/>
          <w:szCs w:val="32"/>
        </w:rPr>
        <w:t>“</w:t>
      </w:r>
      <w:r>
        <w:rPr>
          <w:rFonts w:eastAsia="仿宋_GB2312" w:hint="eastAsia"/>
          <w:sz w:val="32"/>
          <w:szCs w:val="32"/>
        </w:rPr>
        <w:t>五四</w:t>
      </w:r>
      <w:r>
        <w:rPr>
          <w:rFonts w:eastAsia="仿宋_GB2312"/>
          <w:sz w:val="32"/>
          <w:szCs w:val="32"/>
        </w:rPr>
        <w:t>”</w:t>
      </w:r>
      <w:r>
        <w:rPr>
          <w:rFonts w:eastAsia="仿宋_GB2312" w:hint="eastAsia"/>
          <w:sz w:val="32"/>
          <w:szCs w:val="32"/>
        </w:rPr>
        <w:t>期间评选表彰第七届</w:t>
      </w:r>
      <w:r>
        <w:rPr>
          <w:rFonts w:eastAsia="仿宋_GB2312"/>
          <w:sz w:val="32"/>
          <w:szCs w:val="32"/>
        </w:rPr>
        <w:t>“</w:t>
      </w:r>
      <w:r>
        <w:rPr>
          <w:rFonts w:eastAsia="仿宋_GB2312" w:hint="eastAsia"/>
          <w:sz w:val="32"/>
          <w:szCs w:val="32"/>
        </w:rPr>
        <w:t>泉州青年五四奖章。</w:t>
      </w:r>
      <w:r w:rsidRPr="00111056">
        <w:rPr>
          <w:rFonts w:eastAsia="仿宋_GB2312"/>
          <w:sz w:val="32"/>
          <w:szCs w:val="32"/>
        </w:rPr>
        <w:t xml:space="preserve"> </w:t>
      </w:r>
      <w:r>
        <w:rPr>
          <w:rFonts w:eastAsia="仿宋_GB2312" w:hint="eastAsia"/>
          <w:sz w:val="32"/>
          <w:szCs w:val="32"/>
        </w:rPr>
        <w:t>现将有关事项通知如下：</w:t>
      </w:r>
    </w:p>
    <w:p w:rsidR="00A112D2" w:rsidRDefault="00A112D2" w:rsidP="00FD0AB3">
      <w:pPr>
        <w:spacing w:line="600" w:lineRule="exact"/>
        <w:ind w:firstLineChars="200" w:firstLine="640"/>
        <w:rPr>
          <w:rFonts w:eastAsia="黑体"/>
          <w:sz w:val="32"/>
          <w:szCs w:val="32"/>
        </w:rPr>
      </w:pPr>
      <w:r>
        <w:rPr>
          <w:rFonts w:eastAsia="黑体" w:hint="eastAsia"/>
          <w:sz w:val="32"/>
          <w:szCs w:val="32"/>
        </w:rPr>
        <w:t>一、申报条件</w:t>
      </w:r>
    </w:p>
    <w:p w:rsidR="00A112D2" w:rsidRDefault="00A112D2" w:rsidP="00FD0AB3">
      <w:pPr>
        <w:spacing w:line="600" w:lineRule="exact"/>
        <w:ind w:firstLineChars="200" w:firstLine="640"/>
        <w:rPr>
          <w:rFonts w:eastAsia="仿宋_GB2312"/>
          <w:sz w:val="32"/>
          <w:szCs w:val="32"/>
        </w:rPr>
      </w:pPr>
      <w:r>
        <w:rPr>
          <w:rFonts w:eastAsia="仿宋_GB2312"/>
          <w:sz w:val="32"/>
          <w:szCs w:val="32"/>
        </w:rPr>
        <w:t>1</w:t>
      </w:r>
      <w:r>
        <w:rPr>
          <w:rFonts w:eastAsia="仿宋_GB2312" w:hint="eastAsia"/>
          <w:sz w:val="32"/>
          <w:szCs w:val="32"/>
        </w:rPr>
        <w:t>．年满</w:t>
      </w:r>
      <w:r>
        <w:rPr>
          <w:rFonts w:eastAsia="仿宋_GB2312"/>
          <w:sz w:val="32"/>
          <w:szCs w:val="32"/>
        </w:rPr>
        <w:t>14</w:t>
      </w:r>
      <w:r>
        <w:rPr>
          <w:rFonts w:eastAsia="仿宋_GB2312" w:hint="eastAsia"/>
          <w:sz w:val="32"/>
          <w:szCs w:val="32"/>
        </w:rPr>
        <w:t>周岁、不满</w:t>
      </w:r>
      <w:r>
        <w:rPr>
          <w:rFonts w:eastAsia="仿宋_GB2312"/>
          <w:sz w:val="32"/>
          <w:szCs w:val="32"/>
        </w:rPr>
        <w:t>40</w:t>
      </w:r>
      <w:r>
        <w:rPr>
          <w:rFonts w:eastAsia="仿宋_GB2312" w:hint="eastAsia"/>
          <w:sz w:val="32"/>
          <w:szCs w:val="32"/>
        </w:rPr>
        <w:t>周岁（</w:t>
      </w:r>
      <w:smartTag w:uri="urn:schemas-microsoft-com:office:smarttags" w:element="chsdate">
        <w:smartTagPr>
          <w:attr w:name="Year" w:val="2014"/>
          <w:attr w:name="Month" w:val="3"/>
          <w:attr w:name="Day" w:val="13"/>
          <w:attr w:name="IsLunarDate" w:val="False"/>
          <w:attr w:name="IsROCDate" w:val="False"/>
        </w:smartTagPr>
        <w:r>
          <w:rPr>
            <w:rFonts w:eastAsia="仿宋_GB2312"/>
            <w:sz w:val="32"/>
            <w:szCs w:val="32"/>
          </w:rPr>
          <w:t>1974</w:t>
        </w:r>
        <w:r>
          <w:rPr>
            <w:rFonts w:eastAsia="仿宋_GB2312" w:hint="eastAsia"/>
            <w:sz w:val="32"/>
            <w:szCs w:val="32"/>
          </w:rPr>
          <w:t>年</w:t>
        </w:r>
        <w:r>
          <w:rPr>
            <w:rFonts w:eastAsia="仿宋_GB2312"/>
            <w:sz w:val="32"/>
            <w:szCs w:val="32"/>
          </w:rPr>
          <w:t>5</w:t>
        </w:r>
        <w:r>
          <w:rPr>
            <w:rFonts w:eastAsia="仿宋_GB2312" w:hint="eastAsia"/>
            <w:sz w:val="32"/>
            <w:szCs w:val="32"/>
          </w:rPr>
          <w:t>月</w:t>
        </w:r>
        <w:r>
          <w:rPr>
            <w:rFonts w:eastAsia="仿宋_GB2312"/>
            <w:sz w:val="32"/>
            <w:szCs w:val="32"/>
          </w:rPr>
          <w:t>1</w:t>
        </w:r>
        <w:r>
          <w:rPr>
            <w:rFonts w:eastAsia="仿宋_GB2312" w:hint="eastAsia"/>
            <w:sz w:val="32"/>
            <w:szCs w:val="32"/>
          </w:rPr>
          <w:t>日</w:t>
        </w:r>
      </w:smartTag>
      <w:r>
        <w:rPr>
          <w:rFonts w:eastAsia="仿宋_GB2312"/>
          <w:sz w:val="32"/>
          <w:szCs w:val="32"/>
        </w:rPr>
        <w:t>—</w:t>
      </w:r>
      <w:smartTag w:uri="urn:schemas-microsoft-com:office:smarttags" w:element="chsdate">
        <w:smartTagPr>
          <w:attr w:name="Year" w:val="2014"/>
          <w:attr w:name="Month" w:val="3"/>
          <w:attr w:name="Day" w:val="13"/>
          <w:attr w:name="IsLunarDate" w:val="False"/>
          <w:attr w:name="IsROCDate" w:val="False"/>
        </w:smartTagPr>
        <w:r>
          <w:rPr>
            <w:rFonts w:eastAsia="仿宋_GB2312"/>
            <w:sz w:val="32"/>
            <w:szCs w:val="32"/>
          </w:rPr>
          <w:t>2000</w:t>
        </w:r>
        <w:r>
          <w:rPr>
            <w:rFonts w:eastAsia="仿宋_GB2312" w:hint="eastAsia"/>
            <w:sz w:val="32"/>
            <w:szCs w:val="32"/>
          </w:rPr>
          <w:t>年</w:t>
        </w:r>
        <w:r>
          <w:rPr>
            <w:rFonts w:eastAsia="仿宋_GB2312"/>
            <w:sz w:val="32"/>
            <w:szCs w:val="32"/>
          </w:rPr>
          <w:t>4</w:t>
        </w:r>
        <w:r>
          <w:rPr>
            <w:rFonts w:eastAsia="仿宋_GB2312" w:hint="eastAsia"/>
            <w:sz w:val="32"/>
            <w:szCs w:val="32"/>
          </w:rPr>
          <w:t>月</w:t>
        </w:r>
        <w:r>
          <w:rPr>
            <w:rFonts w:eastAsia="仿宋_GB2312"/>
            <w:sz w:val="32"/>
            <w:szCs w:val="32"/>
          </w:rPr>
          <w:t>30</w:t>
        </w:r>
        <w:r>
          <w:rPr>
            <w:rFonts w:eastAsia="仿宋_GB2312" w:hint="eastAsia"/>
            <w:sz w:val="32"/>
            <w:szCs w:val="32"/>
          </w:rPr>
          <w:t>日</w:t>
        </w:r>
      </w:smartTag>
      <w:r>
        <w:rPr>
          <w:rFonts w:eastAsia="仿宋_GB2312" w:hint="eastAsia"/>
          <w:sz w:val="32"/>
          <w:szCs w:val="32"/>
        </w:rPr>
        <w:t>出生）的中国公民。</w:t>
      </w:r>
    </w:p>
    <w:p w:rsidR="00A112D2" w:rsidRDefault="00A112D2" w:rsidP="00FD0AB3">
      <w:pPr>
        <w:spacing w:line="600" w:lineRule="exact"/>
        <w:ind w:firstLineChars="200" w:firstLine="640"/>
        <w:rPr>
          <w:rFonts w:eastAsia="仿宋_GB2312"/>
          <w:sz w:val="32"/>
          <w:szCs w:val="32"/>
        </w:rPr>
      </w:pPr>
      <w:r>
        <w:rPr>
          <w:rFonts w:eastAsia="仿宋_GB2312"/>
          <w:sz w:val="32"/>
          <w:szCs w:val="32"/>
        </w:rPr>
        <w:t>2</w:t>
      </w:r>
      <w:r>
        <w:rPr>
          <w:rFonts w:eastAsia="仿宋_GB2312" w:hint="eastAsia"/>
          <w:sz w:val="32"/>
          <w:szCs w:val="32"/>
        </w:rPr>
        <w:t>．坚决拥护中国共产党的领导，热爱祖国、热爱人民、热爱社会主义。</w:t>
      </w:r>
    </w:p>
    <w:p w:rsidR="00A112D2" w:rsidRDefault="00A112D2" w:rsidP="00FD0AB3">
      <w:pPr>
        <w:spacing w:line="600" w:lineRule="exact"/>
        <w:ind w:firstLineChars="200" w:firstLine="640"/>
        <w:rPr>
          <w:rFonts w:eastAsia="仿宋_GB2312"/>
          <w:sz w:val="32"/>
          <w:szCs w:val="32"/>
        </w:rPr>
      </w:pPr>
      <w:r>
        <w:rPr>
          <w:rFonts w:eastAsia="仿宋_GB2312"/>
          <w:sz w:val="32"/>
          <w:szCs w:val="32"/>
        </w:rPr>
        <w:t>3</w:t>
      </w:r>
      <w:r>
        <w:rPr>
          <w:rFonts w:eastAsia="仿宋_GB2312" w:hint="eastAsia"/>
          <w:sz w:val="32"/>
          <w:szCs w:val="32"/>
        </w:rPr>
        <w:t>．遵纪守法，作风正派。</w:t>
      </w:r>
    </w:p>
    <w:p w:rsidR="00A112D2" w:rsidRDefault="00A112D2" w:rsidP="00FD0AB3">
      <w:pPr>
        <w:spacing w:line="600" w:lineRule="exact"/>
        <w:ind w:firstLineChars="200" w:firstLine="640"/>
        <w:rPr>
          <w:rFonts w:eastAsia="仿宋_GB2312"/>
          <w:sz w:val="32"/>
          <w:szCs w:val="32"/>
        </w:rPr>
      </w:pPr>
      <w:r>
        <w:rPr>
          <w:rFonts w:eastAsia="仿宋_GB2312"/>
          <w:sz w:val="32"/>
          <w:szCs w:val="32"/>
        </w:rPr>
        <w:t>4</w:t>
      </w:r>
      <w:r>
        <w:rPr>
          <w:rFonts w:eastAsia="仿宋_GB2312" w:hint="eastAsia"/>
          <w:sz w:val="32"/>
          <w:szCs w:val="32"/>
        </w:rPr>
        <w:t>．理想信念坚定、本领过硬、勇于创新创造、矢志艰苦奋斗、品格高尚；在本职岗位上创先争优并取得突出成绩，</w:t>
      </w:r>
      <w:r>
        <w:rPr>
          <w:rFonts w:eastAsia="仿宋_GB2312" w:hint="eastAsia"/>
          <w:sz w:val="32"/>
          <w:szCs w:val="32"/>
        </w:rPr>
        <w:lastRenderedPageBreak/>
        <w:t>具有良好的社会影响；</w:t>
      </w:r>
      <w:r>
        <w:rPr>
          <w:rFonts w:eastAsia="仿宋_GB2312" w:hAnsi="仿宋_GB2312" w:hint="eastAsia"/>
          <w:sz w:val="32"/>
          <w:szCs w:val="28"/>
        </w:rPr>
        <w:t>热心支持共青团和青少年事业发展。</w:t>
      </w:r>
    </w:p>
    <w:p w:rsidR="00A112D2" w:rsidRDefault="00A112D2" w:rsidP="00FD0AB3">
      <w:pPr>
        <w:spacing w:line="600" w:lineRule="exact"/>
        <w:ind w:firstLineChars="200" w:firstLine="640"/>
        <w:rPr>
          <w:rFonts w:eastAsia="仿宋_GB2312"/>
          <w:sz w:val="32"/>
          <w:szCs w:val="32"/>
        </w:rPr>
      </w:pPr>
      <w:r>
        <w:rPr>
          <w:rFonts w:eastAsia="仿宋_GB2312"/>
          <w:sz w:val="32"/>
          <w:szCs w:val="32"/>
        </w:rPr>
        <w:t>5</w:t>
      </w:r>
      <w:r>
        <w:rPr>
          <w:rFonts w:eastAsia="仿宋_GB2312" w:hint="eastAsia"/>
          <w:sz w:val="32"/>
          <w:szCs w:val="32"/>
        </w:rPr>
        <w:t>．获得过县处级（含）以上单位授予的荣誉。</w:t>
      </w:r>
    </w:p>
    <w:p w:rsidR="00A112D2" w:rsidRDefault="00A112D2" w:rsidP="00FD0AB3">
      <w:pPr>
        <w:spacing w:line="600" w:lineRule="exact"/>
        <w:ind w:firstLineChars="200" w:firstLine="640"/>
        <w:rPr>
          <w:rFonts w:eastAsia="仿宋_GB2312"/>
          <w:sz w:val="32"/>
          <w:szCs w:val="32"/>
        </w:rPr>
      </w:pPr>
      <w:r>
        <w:rPr>
          <w:rFonts w:eastAsia="仿宋_GB2312"/>
          <w:sz w:val="32"/>
          <w:szCs w:val="32"/>
        </w:rPr>
        <w:t>6</w:t>
      </w:r>
      <w:r>
        <w:rPr>
          <w:rFonts w:eastAsia="仿宋_GB2312" w:hint="eastAsia"/>
          <w:sz w:val="32"/>
          <w:szCs w:val="32"/>
        </w:rPr>
        <w:t>．已获得同类奖项者原则上不再参评。专职团干原则上不参评。</w:t>
      </w:r>
    </w:p>
    <w:p w:rsidR="00A112D2" w:rsidRDefault="00A112D2" w:rsidP="00FD0AB3">
      <w:pPr>
        <w:widowControl/>
        <w:spacing w:line="600" w:lineRule="exact"/>
        <w:ind w:firstLineChars="200" w:firstLine="640"/>
        <w:rPr>
          <w:rFonts w:eastAsia="仿宋_GB2312"/>
          <w:sz w:val="32"/>
          <w:szCs w:val="32"/>
        </w:rPr>
      </w:pPr>
      <w:r>
        <w:rPr>
          <w:rFonts w:eastAsia="仿宋_GB2312" w:hint="eastAsia"/>
          <w:sz w:val="32"/>
          <w:szCs w:val="32"/>
        </w:rPr>
        <w:t>在考察推荐过程中，既要重点关注人选的思想道德素质、工作才能和工作业绩，又要突出基层导向、普通岗位导向，确保推荐人选结构合理、事迹突出、社会认同度高，为广大青年树立身边可学可比的青年典型，大力激发社会正能量，为实现</w:t>
      </w:r>
      <w:r>
        <w:rPr>
          <w:rFonts w:eastAsia="仿宋_GB2312"/>
          <w:sz w:val="32"/>
          <w:szCs w:val="32"/>
        </w:rPr>
        <w:t>“</w:t>
      </w:r>
      <w:r>
        <w:rPr>
          <w:rFonts w:eastAsia="仿宋_GB2312" w:hint="eastAsia"/>
          <w:sz w:val="32"/>
          <w:szCs w:val="32"/>
        </w:rPr>
        <w:t>中国梦</w:t>
      </w:r>
      <w:r>
        <w:rPr>
          <w:rFonts w:eastAsia="仿宋_GB2312"/>
          <w:sz w:val="32"/>
          <w:szCs w:val="32"/>
        </w:rPr>
        <w:t>”</w:t>
      </w:r>
      <w:r>
        <w:rPr>
          <w:rFonts w:eastAsia="仿宋_GB2312" w:hint="eastAsia"/>
          <w:sz w:val="32"/>
          <w:szCs w:val="32"/>
        </w:rPr>
        <w:t>提供强大精神动力。</w:t>
      </w:r>
    </w:p>
    <w:p w:rsidR="00A112D2" w:rsidRDefault="00A112D2" w:rsidP="00FD0AB3">
      <w:pPr>
        <w:spacing w:line="600" w:lineRule="exact"/>
        <w:ind w:firstLineChars="200" w:firstLine="640"/>
        <w:rPr>
          <w:rFonts w:eastAsia="黑体"/>
          <w:sz w:val="32"/>
          <w:szCs w:val="32"/>
        </w:rPr>
      </w:pPr>
      <w:r>
        <w:rPr>
          <w:rFonts w:eastAsia="黑体" w:hint="eastAsia"/>
          <w:sz w:val="32"/>
          <w:szCs w:val="32"/>
        </w:rPr>
        <w:t>二、颁授数量</w:t>
      </w:r>
    </w:p>
    <w:p w:rsidR="00A112D2" w:rsidRDefault="00A112D2" w:rsidP="00FD0AB3">
      <w:pPr>
        <w:spacing w:line="600" w:lineRule="exact"/>
        <w:ind w:firstLineChars="200" w:firstLine="640"/>
        <w:rPr>
          <w:rFonts w:eastAsia="仿宋_GB2312"/>
          <w:sz w:val="32"/>
          <w:szCs w:val="32"/>
        </w:rPr>
      </w:pPr>
      <w:r>
        <w:rPr>
          <w:rFonts w:eastAsia="仿宋_GB2312" w:hint="eastAsia"/>
          <w:sz w:val="32"/>
          <w:szCs w:val="32"/>
        </w:rPr>
        <w:t>活动拟评审出</w:t>
      </w:r>
      <w:r>
        <w:rPr>
          <w:rFonts w:eastAsia="仿宋_GB2312"/>
          <w:sz w:val="32"/>
          <w:szCs w:val="32"/>
        </w:rPr>
        <w:t>“</w:t>
      </w:r>
      <w:r>
        <w:rPr>
          <w:rFonts w:eastAsia="仿宋_GB2312" w:hint="eastAsia"/>
          <w:sz w:val="32"/>
          <w:szCs w:val="32"/>
        </w:rPr>
        <w:t>泉州青年五四奖章</w:t>
      </w:r>
      <w:r>
        <w:rPr>
          <w:rFonts w:eastAsia="仿宋_GB2312"/>
          <w:sz w:val="32"/>
          <w:szCs w:val="32"/>
        </w:rPr>
        <w:t>”50</w:t>
      </w:r>
      <w:r>
        <w:rPr>
          <w:rFonts w:eastAsia="仿宋_GB2312" w:hint="eastAsia"/>
          <w:sz w:val="32"/>
          <w:szCs w:val="32"/>
        </w:rPr>
        <w:t>名。</w:t>
      </w:r>
    </w:p>
    <w:p w:rsidR="00A112D2" w:rsidRDefault="00A112D2" w:rsidP="00FD0AB3">
      <w:pPr>
        <w:spacing w:line="600" w:lineRule="exact"/>
        <w:ind w:firstLineChars="200" w:firstLine="640"/>
        <w:rPr>
          <w:rFonts w:eastAsia="仿宋_GB2312"/>
          <w:sz w:val="32"/>
          <w:szCs w:val="32"/>
        </w:rPr>
      </w:pPr>
      <w:r>
        <w:rPr>
          <w:rFonts w:eastAsia="黑体" w:hint="eastAsia"/>
          <w:sz w:val="32"/>
          <w:szCs w:val="32"/>
        </w:rPr>
        <w:t>三、评选程序</w:t>
      </w:r>
    </w:p>
    <w:p w:rsidR="00A112D2" w:rsidRDefault="00A112D2" w:rsidP="00FD0AB3">
      <w:pPr>
        <w:spacing w:line="600" w:lineRule="exact"/>
        <w:ind w:firstLineChars="150" w:firstLine="482"/>
        <w:rPr>
          <w:rFonts w:eastAsia="仿宋_GB2312"/>
          <w:sz w:val="32"/>
          <w:szCs w:val="32"/>
        </w:rPr>
      </w:pPr>
      <w:r>
        <w:rPr>
          <w:rFonts w:eastAsia="楷体_GB2312" w:hint="eastAsia"/>
          <w:b/>
          <w:sz w:val="32"/>
          <w:szCs w:val="32"/>
        </w:rPr>
        <w:t>（一）推报。</w:t>
      </w:r>
      <w:r>
        <w:rPr>
          <w:rFonts w:eastAsia="仿宋_GB2312" w:hint="eastAsia"/>
          <w:sz w:val="32"/>
          <w:szCs w:val="32"/>
        </w:rPr>
        <w:t>原则上各县（区、市）团委可推报</w:t>
      </w:r>
      <w:r>
        <w:rPr>
          <w:rFonts w:eastAsia="仿宋_GB2312"/>
          <w:sz w:val="32"/>
          <w:szCs w:val="32"/>
        </w:rPr>
        <w:t>3</w:t>
      </w:r>
      <w:r>
        <w:rPr>
          <w:rFonts w:eastAsia="仿宋_GB2312" w:hint="eastAsia"/>
          <w:sz w:val="32"/>
          <w:szCs w:val="32"/>
        </w:rPr>
        <w:t>－</w:t>
      </w:r>
      <w:r>
        <w:rPr>
          <w:rFonts w:eastAsia="仿宋_GB2312"/>
          <w:sz w:val="32"/>
          <w:szCs w:val="32"/>
        </w:rPr>
        <w:t>5</w:t>
      </w:r>
      <w:r>
        <w:rPr>
          <w:rFonts w:eastAsia="仿宋_GB2312" w:hint="eastAsia"/>
          <w:sz w:val="32"/>
          <w:szCs w:val="32"/>
        </w:rPr>
        <w:t>名初步候选人；各青年社团可推报</w:t>
      </w:r>
      <w:r>
        <w:rPr>
          <w:rFonts w:eastAsia="仿宋_GB2312"/>
          <w:sz w:val="32"/>
          <w:szCs w:val="32"/>
        </w:rPr>
        <w:t>1</w:t>
      </w:r>
      <w:r>
        <w:rPr>
          <w:rFonts w:eastAsia="仿宋_GB2312" w:hint="eastAsia"/>
          <w:sz w:val="32"/>
          <w:szCs w:val="32"/>
        </w:rPr>
        <w:t>名初步候选人，由团市委统战部统筹推荐；市直团工委可推报</w:t>
      </w:r>
      <w:r>
        <w:rPr>
          <w:rFonts w:eastAsia="仿宋_GB2312"/>
          <w:sz w:val="32"/>
          <w:szCs w:val="32"/>
        </w:rPr>
        <w:t>8—10</w:t>
      </w:r>
      <w:r>
        <w:rPr>
          <w:rFonts w:eastAsia="仿宋_GB2312" w:hint="eastAsia"/>
          <w:sz w:val="32"/>
          <w:szCs w:val="32"/>
        </w:rPr>
        <w:t>名初步候选人；各高校及市直大中学校团委可各推报</w:t>
      </w:r>
      <w:r>
        <w:rPr>
          <w:rFonts w:eastAsia="仿宋_GB2312"/>
          <w:sz w:val="32"/>
          <w:szCs w:val="32"/>
        </w:rPr>
        <w:t>1</w:t>
      </w:r>
      <w:r>
        <w:rPr>
          <w:rFonts w:eastAsia="仿宋_GB2312" w:hint="eastAsia"/>
          <w:sz w:val="32"/>
          <w:szCs w:val="32"/>
        </w:rPr>
        <w:t>名初步候选人</w:t>
      </w:r>
      <w:r>
        <w:rPr>
          <w:rFonts w:eastAsia="仿宋_GB2312"/>
          <w:sz w:val="32"/>
          <w:szCs w:val="32"/>
        </w:rPr>
        <w:t xml:space="preserve">, </w:t>
      </w:r>
      <w:r>
        <w:rPr>
          <w:rFonts w:eastAsia="仿宋_GB2312" w:hint="eastAsia"/>
          <w:sz w:val="32"/>
          <w:szCs w:val="32"/>
        </w:rPr>
        <w:t>由团市委学少部统筹推荐。各推荐部门均应对推荐人选进行排序。县级团委、团市委统战部、市直团工委、团市委学少部于</w:t>
      </w:r>
      <w:r>
        <w:rPr>
          <w:rFonts w:eastAsia="仿宋_GB2312"/>
          <w:sz w:val="32"/>
          <w:szCs w:val="32"/>
        </w:rPr>
        <w:t>3</w:t>
      </w:r>
      <w:r>
        <w:rPr>
          <w:rFonts w:eastAsia="仿宋_GB2312" w:hint="eastAsia"/>
          <w:sz w:val="32"/>
          <w:szCs w:val="32"/>
        </w:rPr>
        <w:t>月</w:t>
      </w:r>
      <w:r>
        <w:rPr>
          <w:rFonts w:eastAsia="仿宋_GB2312"/>
          <w:sz w:val="32"/>
          <w:szCs w:val="32"/>
        </w:rPr>
        <w:t>28</w:t>
      </w:r>
      <w:r>
        <w:rPr>
          <w:rFonts w:eastAsia="仿宋_GB2312" w:hint="eastAsia"/>
          <w:sz w:val="32"/>
          <w:szCs w:val="32"/>
        </w:rPr>
        <w:t>日前需上报《第七届</w:t>
      </w:r>
      <w:r>
        <w:rPr>
          <w:rFonts w:eastAsia="仿宋_GB2312"/>
          <w:sz w:val="32"/>
          <w:szCs w:val="32"/>
        </w:rPr>
        <w:t>“</w:t>
      </w:r>
      <w:r>
        <w:rPr>
          <w:rFonts w:eastAsia="仿宋_GB2312" w:hint="eastAsia"/>
          <w:sz w:val="32"/>
          <w:szCs w:val="32"/>
        </w:rPr>
        <w:t>泉州青年五四奖章</w:t>
      </w:r>
      <w:r>
        <w:rPr>
          <w:rFonts w:eastAsia="仿宋_GB2312"/>
          <w:sz w:val="32"/>
          <w:szCs w:val="32"/>
        </w:rPr>
        <w:t>”</w:t>
      </w:r>
      <w:r>
        <w:rPr>
          <w:rFonts w:eastAsia="仿宋_GB2312" w:hint="eastAsia"/>
          <w:sz w:val="32"/>
          <w:szCs w:val="32"/>
        </w:rPr>
        <w:t>候选人选汇总表》（附件</w:t>
      </w:r>
      <w:r>
        <w:rPr>
          <w:rFonts w:eastAsia="仿宋_GB2312"/>
          <w:sz w:val="32"/>
          <w:szCs w:val="32"/>
        </w:rPr>
        <w:t>1</w:t>
      </w:r>
      <w:r>
        <w:rPr>
          <w:rFonts w:eastAsia="仿宋_GB2312" w:hint="eastAsia"/>
          <w:sz w:val="32"/>
          <w:szCs w:val="32"/>
        </w:rPr>
        <w:t>），《第七届</w:t>
      </w:r>
      <w:r>
        <w:rPr>
          <w:rFonts w:eastAsia="仿宋_GB2312"/>
          <w:sz w:val="32"/>
          <w:szCs w:val="32"/>
        </w:rPr>
        <w:t>“</w:t>
      </w:r>
      <w:r>
        <w:rPr>
          <w:rFonts w:eastAsia="仿宋_GB2312" w:hint="eastAsia"/>
          <w:sz w:val="32"/>
          <w:szCs w:val="32"/>
        </w:rPr>
        <w:t>泉州青年五四奖章</w:t>
      </w:r>
      <w:r>
        <w:rPr>
          <w:rFonts w:eastAsia="仿宋_GB2312"/>
          <w:sz w:val="32"/>
          <w:szCs w:val="32"/>
        </w:rPr>
        <w:t>”</w:t>
      </w:r>
      <w:r>
        <w:rPr>
          <w:rFonts w:eastAsia="仿宋_GB2312" w:hint="eastAsia"/>
          <w:sz w:val="32"/>
          <w:szCs w:val="32"/>
        </w:rPr>
        <w:t>候选人申报表》（附件</w:t>
      </w:r>
      <w:r>
        <w:rPr>
          <w:rFonts w:eastAsia="仿宋_GB2312"/>
          <w:sz w:val="32"/>
          <w:szCs w:val="32"/>
        </w:rPr>
        <w:t>2</w:t>
      </w:r>
      <w:r>
        <w:rPr>
          <w:rFonts w:eastAsia="仿宋_GB2312" w:hint="eastAsia"/>
          <w:sz w:val="32"/>
          <w:szCs w:val="32"/>
        </w:rPr>
        <w:t>），</w:t>
      </w:r>
      <w:r>
        <w:rPr>
          <w:rFonts w:eastAsia="仿宋_GB2312"/>
          <w:sz w:val="32"/>
          <w:szCs w:val="32"/>
        </w:rPr>
        <w:t>500</w:t>
      </w:r>
      <w:r>
        <w:rPr>
          <w:rFonts w:eastAsia="仿宋_GB2312" w:hint="eastAsia"/>
          <w:sz w:val="32"/>
          <w:szCs w:val="32"/>
        </w:rPr>
        <w:t>字候选人事迹简介，及候选人所获奖励证书复印件。</w:t>
      </w:r>
    </w:p>
    <w:p w:rsidR="00A112D2" w:rsidRDefault="00A112D2" w:rsidP="00FD0AB3">
      <w:pPr>
        <w:spacing w:line="600" w:lineRule="exact"/>
        <w:ind w:firstLineChars="200" w:firstLine="643"/>
        <w:rPr>
          <w:rFonts w:eastAsia="仿宋_GB2312"/>
          <w:sz w:val="32"/>
          <w:szCs w:val="32"/>
        </w:rPr>
      </w:pPr>
      <w:r>
        <w:rPr>
          <w:rFonts w:eastAsia="楷体_GB2312" w:hint="eastAsia"/>
          <w:b/>
          <w:sz w:val="32"/>
          <w:szCs w:val="32"/>
        </w:rPr>
        <w:t>（二）初审。</w:t>
      </w:r>
      <w:r>
        <w:rPr>
          <w:rFonts w:eastAsia="仿宋_GB2312" w:hint="eastAsia"/>
          <w:sz w:val="32"/>
          <w:szCs w:val="32"/>
        </w:rPr>
        <w:t>主办单位根据评选条件对所有初步候选人</w:t>
      </w:r>
      <w:r>
        <w:rPr>
          <w:rFonts w:eastAsia="仿宋_GB2312" w:hint="eastAsia"/>
          <w:sz w:val="32"/>
          <w:szCs w:val="32"/>
        </w:rPr>
        <w:lastRenderedPageBreak/>
        <w:t>进行初步审核，确定初步候选人名单后，将通知县级团委和相关单位对候选人进行政审，同时征得同级纪检（针对党员）、综治、计生等相关部门审查（附件</w:t>
      </w:r>
      <w:r>
        <w:rPr>
          <w:rFonts w:eastAsia="仿宋_GB2312"/>
          <w:sz w:val="32"/>
          <w:szCs w:val="32"/>
        </w:rPr>
        <w:t>3</w:t>
      </w:r>
      <w:r>
        <w:rPr>
          <w:rFonts w:eastAsia="仿宋_GB2312" w:hint="eastAsia"/>
          <w:sz w:val="32"/>
          <w:szCs w:val="32"/>
        </w:rPr>
        <w:t>），同时以写实的方式整理出事迹材料（</w:t>
      </w:r>
      <w:r>
        <w:rPr>
          <w:rFonts w:eastAsia="仿宋_GB2312"/>
          <w:sz w:val="32"/>
          <w:szCs w:val="32"/>
        </w:rPr>
        <w:t>1500</w:t>
      </w:r>
      <w:r>
        <w:rPr>
          <w:rFonts w:eastAsia="仿宋_GB2312" w:hint="eastAsia"/>
          <w:sz w:val="32"/>
          <w:szCs w:val="32"/>
        </w:rPr>
        <w:t>字左右）一并上报（具体时间另行通知）。</w:t>
      </w:r>
    </w:p>
    <w:p w:rsidR="00A112D2" w:rsidRDefault="00A112D2" w:rsidP="00FD0AB3">
      <w:pPr>
        <w:spacing w:line="600" w:lineRule="exact"/>
        <w:ind w:firstLineChars="196" w:firstLine="630"/>
        <w:rPr>
          <w:rFonts w:eastAsia="仿宋_GB2312"/>
          <w:sz w:val="32"/>
          <w:szCs w:val="28"/>
        </w:rPr>
      </w:pPr>
      <w:r>
        <w:rPr>
          <w:rFonts w:eastAsia="楷体_GB2312" w:hint="eastAsia"/>
          <w:b/>
          <w:sz w:val="32"/>
          <w:szCs w:val="32"/>
        </w:rPr>
        <w:t>（三）考察。</w:t>
      </w:r>
      <w:r>
        <w:rPr>
          <w:rFonts w:eastAsia="仿宋_GB2312" w:hAnsi="仿宋_GB2312" w:hint="eastAsia"/>
          <w:sz w:val="32"/>
          <w:szCs w:val="28"/>
        </w:rPr>
        <w:t>主办单位将组织派出工作组，在</w:t>
      </w:r>
      <w:r>
        <w:rPr>
          <w:rFonts w:eastAsia="仿宋_GB2312"/>
          <w:sz w:val="32"/>
          <w:szCs w:val="28"/>
        </w:rPr>
        <w:t>4</w:t>
      </w:r>
      <w:r>
        <w:rPr>
          <w:rFonts w:eastAsia="仿宋_GB2312" w:hAnsi="仿宋_GB2312" w:hint="eastAsia"/>
          <w:sz w:val="32"/>
          <w:szCs w:val="28"/>
        </w:rPr>
        <w:t>月中旬对参评人选进行实地考察，提出正式候选人人选名单。</w:t>
      </w:r>
    </w:p>
    <w:p w:rsidR="00A112D2" w:rsidRDefault="00A112D2" w:rsidP="00FD0AB3">
      <w:pPr>
        <w:spacing w:line="600" w:lineRule="exact"/>
        <w:ind w:firstLineChars="200" w:firstLine="643"/>
        <w:rPr>
          <w:rFonts w:eastAsia="仿宋_GB2312"/>
          <w:sz w:val="32"/>
          <w:szCs w:val="32"/>
        </w:rPr>
      </w:pPr>
      <w:r>
        <w:rPr>
          <w:rFonts w:eastAsia="楷体_GB2312" w:hint="eastAsia"/>
          <w:b/>
          <w:sz w:val="32"/>
          <w:szCs w:val="32"/>
        </w:rPr>
        <w:t>（四）评审公示。</w:t>
      </w:r>
      <w:r>
        <w:rPr>
          <w:rFonts w:eastAsia="仿宋_GB2312" w:hint="eastAsia"/>
          <w:sz w:val="32"/>
          <w:szCs w:val="32"/>
        </w:rPr>
        <w:t>主办单位将综合事迹材料和考察结果从推报名单中择优确定</w:t>
      </w:r>
      <w:r>
        <w:rPr>
          <w:rFonts w:eastAsia="仿宋_GB2312"/>
          <w:sz w:val="32"/>
          <w:szCs w:val="32"/>
        </w:rPr>
        <w:t>“</w:t>
      </w:r>
      <w:r>
        <w:rPr>
          <w:rFonts w:eastAsia="仿宋_GB2312" w:hint="eastAsia"/>
          <w:sz w:val="32"/>
          <w:szCs w:val="32"/>
        </w:rPr>
        <w:t>泉州青年五四奖章</w:t>
      </w:r>
      <w:r>
        <w:rPr>
          <w:rFonts w:eastAsia="仿宋_GB2312"/>
          <w:sz w:val="32"/>
          <w:szCs w:val="32"/>
        </w:rPr>
        <w:t>”</w:t>
      </w:r>
      <w:r>
        <w:rPr>
          <w:rFonts w:eastAsia="仿宋_GB2312" w:hint="eastAsia"/>
          <w:sz w:val="32"/>
          <w:szCs w:val="32"/>
        </w:rPr>
        <w:t>获得者候选人。获奖名单确定后，通过泉州主要媒体、泉州共青团网等向社会进行公示。</w:t>
      </w:r>
    </w:p>
    <w:p w:rsidR="00A112D2" w:rsidRDefault="00A112D2" w:rsidP="00FD0AB3">
      <w:pPr>
        <w:spacing w:line="600" w:lineRule="exact"/>
        <w:ind w:firstLineChars="200" w:firstLine="643"/>
        <w:rPr>
          <w:rFonts w:eastAsia="仿宋_GB2312"/>
          <w:sz w:val="32"/>
          <w:szCs w:val="32"/>
        </w:rPr>
      </w:pPr>
      <w:r>
        <w:rPr>
          <w:rFonts w:eastAsia="楷体_GB2312" w:hint="eastAsia"/>
          <w:b/>
          <w:sz w:val="32"/>
          <w:szCs w:val="32"/>
        </w:rPr>
        <w:t>（五）异议处理。</w:t>
      </w:r>
      <w:r>
        <w:rPr>
          <w:rFonts w:eastAsia="仿宋_GB2312" w:hint="eastAsia"/>
          <w:sz w:val="32"/>
          <w:szCs w:val="32"/>
        </w:rPr>
        <w:t>公示结束后，如有异议，主办单位将进行核实，经核实确有问题的获奖候选者，取消其获奖资格。</w:t>
      </w:r>
    </w:p>
    <w:p w:rsidR="00A112D2" w:rsidRDefault="00A112D2" w:rsidP="00FD0AB3">
      <w:pPr>
        <w:spacing w:line="600" w:lineRule="exact"/>
        <w:ind w:firstLineChars="200" w:firstLine="643"/>
        <w:rPr>
          <w:rFonts w:eastAsia="仿宋_GB2312"/>
          <w:sz w:val="32"/>
          <w:szCs w:val="32"/>
        </w:rPr>
      </w:pPr>
      <w:r>
        <w:rPr>
          <w:rFonts w:eastAsia="楷体_GB2312" w:hint="eastAsia"/>
          <w:b/>
          <w:sz w:val="32"/>
          <w:szCs w:val="32"/>
        </w:rPr>
        <w:t>（六）确认获得者。</w:t>
      </w:r>
      <w:r>
        <w:rPr>
          <w:rFonts w:eastAsia="仿宋_GB2312" w:hint="eastAsia"/>
          <w:sz w:val="32"/>
          <w:szCs w:val="32"/>
        </w:rPr>
        <w:t>对公示后无异议者，将确认为</w:t>
      </w:r>
      <w:r>
        <w:rPr>
          <w:rFonts w:eastAsia="仿宋_GB2312"/>
          <w:sz w:val="32"/>
          <w:szCs w:val="32"/>
        </w:rPr>
        <w:t>“</w:t>
      </w:r>
      <w:r>
        <w:rPr>
          <w:rFonts w:eastAsia="仿宋_GB2312" w:hint="eastAsia"/>
          <w:sz w:val="32"/>
          <w:szCs w:val="32"/>
        </w:rPr>
        <w:t>泉州青年五四奖章</w:t>
      </w:r>
      <w:r>
        <w:rPr>
          <w:rFonts w:eastAsia="仿宋_GB2312"/>
          <w:sz w:val="32"/>
          <w:szCs w:val="32"/>
        </w:rPr>
        <w:t>”</w:t>
      </w:r>
      <w:r>
        <w:rPr>
          <w:rFonts w:eastAsia="仿宋_GB2312" w:hint="eastAsia"/>
          <w:sz w:val="32"/>
          <w:szCs w:val="32"/>
        </w:rPr>
        <w:t>获得者。</w:t>
      </w:r>
    </w:p>
    <w:p w:rsidR="00A112D2" w:rsidRDefault="00A112D2" w:rsidP="00FD0AB3">
      <w:pPr>
        <w:spacing w:line="600" w:lineRule="exact"/>
        <w:ind w:firstLineChars="200" w:firstLine="643"/>
        <w:rPr>
          <w:rFonts w:eastAsia="仿宋_GB2312"/>
          <w:sz w:val="32"/>
          <w:szCs w:val="32"/>
        </w:rPr>
      </w:pPr>
      <w:r>
        <w:rPr>
          <w:rFonts w:eastAsia="楷体_GB2312" w:hint="eastAsia"/>
          <w:b/>
          <w:sz w:val="32"/>
          <w:szCs w:val="32"/>
        </w:rPr>
        <w:t>（七）集中表彰。</w:t>
      </w:r>
      <w:r>
        <w:rPr>
          <w:rFonts w:eastAsia="仿宋_GB2312" w:hint="eastAsia"/>
          <w:sz w:val="32"/>
          <w:szCs w:val="32"/>
        </w:rPr>
        <w:t>由共青团泉州市委、泉州市青年联合会在</w:t>
      </w:r>
      <w:r>
        <w:rPr>
          <w:rFonts w:eastAsia="仿宋_GB2312"/>
          <w:sz w:val="32"/>
          <w:szCs w:val="32"/>
        </w:rPr>
        <w:t>“</w:t>
      </w:r>
      <w:r>
        <w:rPr>
          <w:rFonts w:eastAsia="仿宋_GB2312" w:hint="eastAsia"/>
          <w:sz w:val="32"/>
          <w:szCs w:val="32"/>
        </w:rPr>
        <w:t>五四</w:t>
      </w:r>
      <w:r>
        <w:rPr>
          <w:rFonts w:eastAsia="仿宋_GB2312"/>
          <w:sz w:val="32"/>
          <w:szCs w:val="32"/>
        </w:rPr>
        <w:t>”</w:t>
      </w:r>
      <w:r>
        <w:rPr>
          <w:rFonts w:eastAsia="仿宋_GB2312" w:hint="eastAsia"/>
          <w:sz w:val="32"/>
          <w:szCs w:val="32"/>
        </w:rPr>
        <w:t>期间进行表彰。</w:t>
      </w:r>
    </w:p>
    <w:p w:rsidR="00A112D2" w:rsidRDefault="00A112D2" w:rsidP="00FD0AB3">
      <w:pPr>
        <w:spacing w:line="600" w:lineRule="exact"/>
        <w:ind w:firstLineChars="200" w:firstLine="640"/>
        <w:rPr>
          <w:rFonts w:eastAsia="黑体"/>
          <w:sz w:val="32"/>
          <w:szCs w:val="32"/>
        </w:rPr>
      </w:pPr>
      <w:r>
        <w:rPr>
          <w:rFonts w:eastAsia="黑体" w:hint="eastAsia"/>
          <w:sz w:val="32"/>
          <w:szCs w:val="32"/>
        </w:rPr>
        <w:t>四、有关要求</w:t>
      </w:r>
    </w:p>
    <w:p w:rsidR="00A112D2" w:rsidRDefault="00A112D2" w:rsidP="00FD0AB3">
      <w:pPr>
        <w:spacing w:line="600" w:lineRule="exact"/>
        <w:ind w:firstLineChars="200" w:firstLine="640"/>
        <w:rPr>
          <w:rFonts w:eastAsia="仿宋_GB2312"/>
          <w:color w:val="000000"/>
          <w:sz w:val="32"/>
          <w:szCs w:val="32"/>
        </w:rPr>
      </w:pPr>
      <w:r>
        <w:rPr>
          <w:rFonts w:eastAsia="仿宋_GB2312" w:hint="eastAsia"/>
          <w:color w:val="000000"/>
          <w:sz w:val="32"/>
          <w:szCs w:val="32"/>
        </w:rPr>
        <w:t>各级团委和各有关单位要高度重视，精心组织实施，营造良好氛围，着力挖掘本地区、本系统做出突出贡献的时代青年楷模。在推荐过程中，始终坚持公正、公开、择优原则做好候选人推报工作，推报人选</w:t>
      </w:r>
      <w:r>
        <w:rPr>
          <w:rFonts w:eastAsia="仿宋_GB2312" w:hint="eastAsia"/>
          <w:sz w:val="32"/>
          <w:szCs w:val="32"/>
        </w:rPr>
        <w:t>在考察推荐过程中，既要注意人选的才能和突出业绩，更要注重人选思想道德的感召</w:t>
      </w:r>
      <w:r>
        <w:rPr>
          <w:rFonts w:eastAsia="仿宋_GB2312" w:hint="eastAsia"/>
          <w:sz w:val="32"/>
          <w:szCs w:val="32"/>
        </w:rPr>
        <w:lastRenderedPageBreak/>
        <w:t>力、示范性。</w:t>
      </w:r>
    </w:p>
    <w:p w:rsidR="00A112D2" w:rsidRDefault="00A112D2" w:rsidP="00FD0AB3">
      <w:pPr>
        <w:spacing w:line="600" w:lineRule="exact"/>
        <w:ind w:firstLineChars="200" w:firstLine="640"/>
        <w:rPr>
          <w:rFonts w:eastAsia="仿宋_GB2312"/>
          <w:color w:val="000000"/>
          <w:sz w:val="32"/>
          <w:szCs w:val="32"/>
        </w:rPr>
      </w:pPr>
      <w:r>
        <w:rPr>
          <w:rFonts w:eastAsia="仿宋_GB2312" w:hint="eastAsia"/>
          <w:color w:val="000000"/>
          <w:sz w:val="32"/>
          <w:szCs w:val="32"/>
        </w:rPr>
        <w:t>申报初步候选</w:t>
      </w:r>
      <w:r>
        <w:rPr>
          <w:rFonts w:eastAsia="仿宋_GB2312" w:hint="eastAsia"/>
          <w:sz w:val="32"/>
          <w:szCs w:val="32"/>
        </w:rPr>
        <w:t>人时间截止为</w:t>
      </w:r>
      <w:r>
        <w:rPr>
          <w:rFonts w:eastAsia="仿宋_GB2312"/>
          <w:sz w:val="32"/>
          <w:szCs w:val="32"/>
        </w:rPr>
        <w:t>2014</w:t>
      </w:r>
      <w:r>
        <w:rPr>
          <w:rFonts w:eastAsia="仿宋_GB2312" w:hint="eastAsia"/>
          <w:sz w:val="32"/>
          <w:szCs w:val="32"/>
        </w:rPr>
        <w:t>年</w:t>
      </w:r>
      <w:r>
        <w:rPr>
          <w:rFonts w:eastAsia="仿宋_GB2312"/>
          <w:sz w:val="32"/>
          <w:szCs w:val="32"/>
        </w:rPr>
        <w:t>3</w:t>
      </w:r>
      <w:r>
        <w:rPr>
          <w:rFonts w:eastAsia="仿宋_GB2312" w:hint="eastAsia"/>
          <w:sz w:val="32"/>
          <w:szCs w:val="32"/>
        </w:rPr>
        <w:t>月</w:t>
      </w:r>
      <w:r>
        <w:rPr>
          <w:rFonts w:eastAsia="仿宋_GB2312"/>
          <w:sz w:val="32"/>
          <w:szCs w:val="32"/>
        </w:rPr>
        <w:t>28</w:t>
      </w:r>
      <w:r>
        <w:rPr>
          <w:rFonts w:eastAsia="仿宋_GB2312" w:hint="eastAsia"/>
          <w:sz w:val="32"/>
          <w:szCs w:val="32"/>
        </w:rPr>
        <w:t>日，请各</w:t>
      </w:r>
      <w:r>
        <w:rPr>
          <w:rFonts w:eastAsia="仿宋_GB2312" w:hint="eastAsia"/>
          <w:color w:val="000000"/>
          <w:sz w:val="32"/>
          <w:szCs w:val="32"/>
        </w:rPr>
        <w:t>推报单位务必在此日期前，将相关材料的电子版及纸质版（盖章）报送团市委统战部。逾期不报、材料不全的，视为自动放弃，不予补报。如无合适人选，也请书面函告。</w:t>
      </w:r>
    </w:p>
    <w:p w:rsidR="00A112D2" w:rsidRDefault="00A112D2" w:rsidP="00FD0AB3">
      <w:pPr>
        <w:spacing w:line="600" w:lineRule="exact"/>
        <w:ind w:firstLineChars="200" w:firstLine="640"/>
        <w:rPr>
          <w:rFonts w:eastAsia="仿宋_GB2312"/>
          <w:sz w:val="32"/>
          <w:szCs w:val="32"/>
        </w:rPr>
      </w:pPr>
      <w:r>
        <w:rPr>
          <w:rFonts w:eastAsia="仿宋_GB2312" w:hint="eastAsia"/>
          <w:sz w:val="32"/>
          <w:szCs w:val="32"/>
        </w:rPr>
        <w:t>联系人：王婉真</w:t>
      </w:r>
    </w:p>
    <w:p w:rsidR="00A112D2" w:rsidRDefault="00A112D2" w:rsidP="00FD0AB3">
      <w:pPr>
        <w:spacing w:line="600" w:lineRule="exact"/>
        <w:ind w:firstLineChars="200" w:firstLine="640"/>
        <w:rPr>
          <w:rFonts w:eastAsia="仿宋_GB2312"/>
          <w:sz w:val="32"/>
          <w:szCs w:val="32"/>
        </w:rPr>
      </w:pPr>
      <w:r>
        <w:rPr>
          <w:rFonts w:eastAsia="仿宋_GB2312" w:hint="eastAsia"/>
          <w:sz w:val="32"/>
          <w:szCs w:val="32"/>
        </w:rPr>
        <w:t>电话：</w:t>
      </w:r>
      <w:r>
        <w:rPr>
          <w:rFonts w:eastAsia="仿宋_GB2312"/>
          <w:sz w:val="32"/>
          <w:szCs w:val="32"/>
        </w:rPr>
        <w:t>22397777</w:t>
      </w:r>
      <w:r>
        <w:rPr>
          <w:rFonts w:eastAsia="仿宋_GB2312" w:hint="eastAsia"/>
          <w:sz w:val="32"/>
          <w:szCs w:val="32"/>
        </w:rPr>
        <w:t xml:space="preserve">　传真：</w:t>
      </w:r>
      <w:r>
        <w:rPr>
          <w:rFonts w:eastAsia="仿宋_GB2312"/>
          <w:sz w:val="32"/>
          <w:szCs w:val="32"/>
        </w:rPr>
        <w:t>22281369</w:t>
      </w:r>
    </w:p>
    <w:p w:rsidR="00A112D2" w:rsidRDefault="00A112D2" w:rsidP="00FD0AB3">
      <w:pPr>
        <w:spacing w:line="600" w:lineRule="exact"/>
        <w:ind w:firstLineChars="200" w:firstLine="640"/>
        <w:rPr>
          <w:rFonts w:eastAsia="仿宋_GB2312"/>
          <w:sz w:val="32"/>
          <w:szCs w:val="32"/>
        </w:rPr>
      </w:pPr>
      <w:r>
        <w:rPr>
          <w:rFonts w:eastAsia="仿宋_GB2312" w:hint="eastAsia"/>
          <w:sz w:val="32"/>
          <w:szCs w:val="32"/>
        </w:rPr>
        <w:t>电子邮箱：</w:t>
      </w:r>
      <w:hyperlink r:id="rId7" w:history="1">
        <w:r>
          <w:rPr>
            <w:rStyle w:val="a5"/>
            <w:rFonts w:eastAsia="仿宋_GB2312"/>
            <w:sz w:val="32"/>
            <w:szCs w:val="32"/>
          </w:rPr>
          <w:t>qztswtzb@163.com</w:t>
        </w:r>
      </w:hyperlink>
    </w:p>
    <w:p w:rsidR="00A112D2" w:rsidRDefault="00A112D2" w:rsidP="00FD0AB3">
      <w:pPr>
        <w:spacing w:line="600" w:lineRule="exact"/>
        <w:ind w:firstLineChars="200" w:firstLine="640"/>
        <w:rPr>
          <w:rFonts w:eastAsia="仿宋_GB2312"/>
          <w:sz w:val="32"/>
          <w:szCs w:val="32"/>
        </w:rPr>
      </w:pPr>
      <w:r>
        <w:rPr>
          <w:rFonts w:eastAsia="仿宋_GB2312" w:hint="eastAsia"/>
          <w:sz w:val="32"/>
          <w:szCs w:val="32"/>
        </w:rPr>
        <w:t>地址：泉州市丰泽区府西路东海新行政中心交通科研楼</w:t>
      </w:r>
      <w:r>
        <w:rPr>
          <w:rFonts w:eastAsia="仿宋_GB2312"/>
          <w:sz w:val="32"/>
          <w:szCs w:val="32"/>
        </w:rPr>
        <w:t>A</w:t>
      </w:r>
      <w:r>
        <w:rPr>
          <w:rFonts w:eastAsia="仿宋_GB2312" w:hint="eastAsia"/>
          <w:sz w:val="32"/>
          <w:szCs w:val="32"/>
        </w:rPr>
        <w:t>栋</w:t>
      </w:r>
      <w:r>
        <w:rPr>
          <w:rFonts w:eastAsia="仿宋_GB2312"/>
          <w:sz w:val="32"/>
          <w:szCs w:val="32"/>
        </w:rPr>
        <w:t>436</w:t>
      </w:r>
      <w:r>
        <w:rPr>
          <w:rFonts w:eastAsia="仿宋_GB2312" w:hint="eastAsia"/>
          <w:sz w:val="32"/>
          <w:szCs w:val="32"/>
        </w:rPr>
        <w:t>室团市委统战部</w:t>
      </w:r>
    </w:p>
    <w:p w:rsidR="00A112D2" w:rsidRDefault="00A112D2" w:rsidP="00FD0AB3">
      <w:pPr>
        <w:spacing w:line="600" w:lineRule="exact"/>
        <w:ind w:firstLineChars="200" w:firstLine="640"/>
        <w:rPr>
          <w:rFonts w:eastAsia="仿宋_GB2312"/>
          <w:sz w:val="32"/>
          <w:szCs w:val="32"/>
        </w:rPr>
      </w:pPr>
      <w:r>
        <w:rPr>
          <w:rFonts w:eastAsia="仿宋_GB2312" w:hint="eastAsia"/>
          <w:sz w:val="32"/>
          <w:szCs w:val="32"/>
        </w:rPr>
        <w:t>邮编：</w:t>
      </w:r>
      <w:r>
        <w:rPr>
          <w:rFonts w:eastAsia="仿宋_GB2312"/>
          <w:sz w:val="32"/>
          <w:szCs w:val="32"/>
        </w:rPr>
        <w:t>362000</w:t>
      </w:r>
    </w:p>
    <w:p w:rsidR="00A112D2" w:rsidRDefault="00A112D2" w:rsidP="00111056">
      <w:pPr>
        <w:spacing w:line="600" w:lineRule="exact"/>
        <w:rPr>
          <w:rFonts w:eastAsia="仿宋_GB2312"/>
          <w:sz w:val="32"/>
          <w:szCs w:val="32"/>
        </w:rPr>
      </w:pPr>
    </w:p>
    <w:p w:rsidR="00A112D2" w:rsidRDefault="00A112D2" w:rsidP="00FD0AB3">
      <w:pPr>
        <w:spacing w:line="600" w:lineRule="exact"/>
        <w:ind w:firstLineChars="200" w:firstLine="640"/>
        <w:rPr>
          <w:rFonts w:eastAsia="仿宋_GB2312"/>
          <w:sz w:val="32"/>
          <w:szCs w:val="32"/>
        </w:rPr>
      </w:pPr>
      <w:r>
        <w:rPr>
          <w:rFonts w:eastAsia="仿宋_GB2312" w:hint="eastAsia"/>
          <w:sz w:val="32"/>
          <w:szCs w:val="32"/>
        </w:rPr>
        <w:t>附件</w:t>
      </w:r>
      <w:r>
        <w:rPr>
          <w:rFonts w:eastAsia="仿宋_GB2312"/>
          <w:sz w:val="32"/>
          <w:szCs w:val="32"/>
        </w:rPr>
        <w:t>1</w:t>
      </w:r>
      <w:r>
        <w:rPr>
          <w:rFonts w:eastAsia="仿宋_GB2312" w:hint="eastAsia"/>
          <w:sz w:val="32"/>
          <w:szCs w:val="32"/>
        </w:rPr>
        <w:t>．第七届</w:t>
      </w:r>
      <w:r>
        <w:rPr>
          <w:rFonts w:eastAsia="仿宋_GB2312"/>
          <w:sz w:val="32"/>
          <w:szCs w:val="32"/>
        </w:rPr>
        <w:t>“</w:t>
      </w:r>
      <w:r>
        <w:rPr>
          <w:rFonts w:eastAsia="仿宋_GB2312" w:hint="eastAsia"/>
          <w:sz w:val="32"/>
          <w:szCs w:val="32"/>
        </w:rPr>
        <w:t>泉州青年五四奖章</w:t>
      </w:r>
      <w:r>
        <w:rPr>
          <w:rFonts w:eastAsia="仿宋_GB2312"/>
          <w:sz w:val="32"/>
          <w:szCs w:val="32"/>
        </w:rPr>
        <w:t>”</w:t>
      </w:r>
      <w:r>
        <w:rPr>
          <w:rFonts w:eastAsia="仿宋_GB2312" w:hint="eastAsia"/>
          <w:sz w:val="32"/>
          <w:szCs w:val="32"/>
        </w:rPr>
        <w:t>候选人选汇总表</w:t>
      </w:r>
    </w:p>
    <w:p w:rsidR="00A112D2" w:rsidRDefault="00A112D2" w:rsidP="00FD0AB3">
      <w:pPr>
        <w:spacing w:line="600" w:lineRule="exact"/>
        <w:ind w:firstLineChars="450" w:firstLine="1440"/>
        <w:rPr>
          <w:rFonts w:eastAsia="仿宋_GB2312"/>
          <w:sz w:val="32"/>
          <w:szCs w:val="32"/>
        </w:rPr>
      </w:pPr>
      <w:r>
        <w:rPr>
          <w:rFonts w:eastAsia="仿宋_GB2312"/>
          <w:sz w:val="32"/>
          <w:szCs w:val="32"/>
        </w:rPr>
        <w:t>2</w:t>
      </w:r>
      <w:r>
        <w:rPr>
          <w:rFonts w:eastAsia="仿宋_GB2312" w:hint="eastAsia"/>
          <w:sz w:val="32"/>
          <w:szCs w:val="32"/>
        </w:rPr>
        <w:t>．第七届</w:t>
      </w:r>
      <w:r>
        <w:rPr>
          <w:rFonts w:eastAsia="仿宋_GB2312"/>
          <w:sz w:val="32"/>
          <w:szCs w:val="32"/>
        </w:rPr>
        <w:t>“</w:t>
      </w:r>
      <w:r>
        <w:rPr>
          <w:rFonts w:eastAsia="仿宋_GB2312" w:hint="eastAsia"/>
          <w:sz w:val="32"/>
          <w:szCs w:val="32"/>
        </w:rPr>
        <w:t>泉州青年五四奖章</w:t>
      </w:r>
      <w:r>
        <w:rPr>
          <w:rFonts w:eastAsia="仿宋_GB2312"/>
          <w:sz w:val="32"/>
          <w:szCs w:val="32"/>
        </w:rPr>
        <w:t>”</w:t>
      </w:r>
      <w:r>
        <w:rPr>
          <w:rFonts w:eastAsia="仿宋_GB2312" w:hint="eastAsia"/>
          <w:sz w:val="32"/>
          <w:szCs w:val="32"/>
        </w:rPr>
        <w:t>候选人申报表</w:t>
      </w:r>
    </w:p>
    <w:p w:rsidR="00A112D2" w:rsidRDefault="00A112D2" w:rsidP="00FD0AB3">
      <w:pPr>
        <w:ind w:firstLineChars="450" w:firstLine="1440"/>
        <w:jc w:val="left"/>
        <w:rPr>
          <w:rFonts w:eastAsia="仿宋_GB2312"/>
          <w:sz w:val="32"/>
          <w:szCs w:val="32"/>
        </w:rPr>
      </w:pPr>
      <w:r>
        <w:rPr>
          <w:rFonts w:eastAsia="仿宋_GB2312"/>
          <w:sz w:val="32"/>
          <w:szCs w:val="32"/>
        </w:rPr>
        <w:t>3</w:t>
      </w:r>
      <w:r>
        <w:rPr>
          <w:rFonts w:eastAsia="仿宋_GB2312" w:hint="eastAsia"/>
          <w:sz w:val="32"/>
          <w:szCs w:val="32"/>
        </w:rPr>
        <w:t>．第七届</w:t>
      </w:r>
      <w:r>
        <w:rPr>
          <w:rFonts w:eastAsia="仿宋_GB2312"/>
          <w:sz w:val="32"/>
          <w:szCs w:val="32"/>
        </w:rPr>
        <w:t>“</w:t>
      </w:r>
      <w:r>
        <w:rPr>
          <w:rFonts w:eastAsia="仿宋_GB2312" w:hint="eastAsia"/>
          <w:sz w:val="32"/>
          <w:szCs w:val="32"/>
        </w:rPr>
        <w:t>泉州青年五四奖章</w:t>
      </w:r>
      <w:r>
        <w:rPr>
          <w:rFonts w:eastAsia="仿宋_GB2312"/>
          <w:sz w:val="32"/>
          <w:szCs w:val="32"/>
        </w:rPr>
        <w:t>”</w:t>
      </w:r>
      <w:r>
        <w:rPr>
          <w:rFonts w:eastAsia="仿宋_GB2312" w:hint="eastAsia"/>
          <w:sz w:val="32"/>
          <w:szCs w:val="32"/>
        </w:rPr>
        <w:t>候选人考察意见表</w:t>
      </w:r>
    </w:p>
    <w:p w:rsidR="00A112D2" w:rsidRDefault="00A112D2" w:rsidP="00FD0AB3">
      <w:pPr>
        <w:ind w:firstLineChars="400" w:firstLine="1280"/>
        <w:jc w:val="left"/>
        <w:rPr>
          <w:rFonts w:eastAsia="仿宋_GB2312"/>
          <w:sz w:val="32"/>
          <w:szCs w:val="32"/>
        </w:rPr>
      </w:pPr>
    </w:p>
    <w:p w:rsidR="00A112D2" w:rsidRDefault="00A112D2" w:rsidP="00234089">
      <w:pPr>
        <w:jc w:val="left"/>
        <w:rPr>
          <w:rFonts w:eastAsia="仿宋_GB2312"/>
          <w:sz w:val="32"/>
          <w:szCs w:val="32"/>
        </w:rPr>
      </w:pPr>
    </w:p>
    <w:p w:rsidR="00A112D2" w:rsidRDefault="00A112D2" w:rsidP="00FD0AB3">
      <w:pPr>
        <w:spacing w:line="600" w:lineRule="exact"/>
        <w:ind w:firstLineChars="500" w:firstLine="1960"/>
        <w:rPr>
          <w:rFonts w:eastAsia="仿宋_GB2312"/>
          <w:sz w:val="32"/>
          <w:szCs w:val="32"/>
        </w:rPr>
      </w:pPr>
      <w:r>
        <w:rPr>
          <w:rFonts w:eastAsia="仿宋_GB2312" w:hint="eastAsia"/>
          <w:spacing w:val="36"/>
          <w:sz w:val="32"/>
          <w:szCs w:val="32"/>
        </w:rPr>
        <w:t>共青团泉州市委</w:t>
      </w:r>
      <w:r>
        <w:rPr>
          <w:rFonts w:eastAsia="仿宋_GB2312"/>
          <w:spacing w:val="36"/>
          <w:sz w:val="32"/>
          <w:szCs w:val="32"/>
        </w:rPr>
        <w:t xml:space="preserve">  </w:t>
      </w:r>
      <w:r>
        <w:rPr>
          <w:rFonts w:eastAsia="仿宋_GB2312"/>
          <w:sz w:val="32"/>
          <w:szCs w:val="32"/>
        </w:rPr>
        <w:t xml:space="preserve">  </w:t>
      </w:r>
      <w:r>
        <w:rPr>
          <w:rFonts w:eastAsia="仿宋_GB2312" w:hint="eastAsia"/>
          <w:sz w:val="32"/>
          <w:szCs w:val="32"/>
        </w:rPr>
        <w:t>泉州市青年联合会</w:t>
      </w:r>
    </w:p>
    <w:p w:rsidR="00A112D2" w:rsidRPr="00234089" w:rsidRDefault="00A112D2" w:rsidP="00E676C1">
      <w:pPr>
        <w:ind w:firstLineChars="400" w:firstLine="1280"/>
        <w:jc w:val="left"/>
        <w:rPr>
          <w:rFonts w:eastAsia="仿宋_GB2312"/>
          <w:sz w:val="32"/>
          <w:szCs w:val="32"/>
        </w:rPr>
      </w:pPr>
      <w:r>
        <w:rPr>
          <w:rFonts w:eastAsia="仿宋_GB2312"/>
          <w:sz w:val="32"/>
          <w:szCs w:val="32"/>
        </w:rPr>
        <w:t xml:space="preserve">                  </w:t>
      </w:r>
      <w:smartTag w:uri="urn:schemas-microsoft-com:office:smarttags" w:element="chsdate">
        <w:smartTagPr>
          <w:attr w:name="Year" w:val="2014"/>
          <w:attr w:name="Month" w:val="3"/>
          <w:attr w:name="Day" w:val="13"/>
          <w:attr w:name="IsLunarDate" w:val="False"/>
          <w:attr w:name="IsROCDate" w:val="False"/>
        </w:smartTagPr>
        <w:r>
          <w:rPr>
            <w:rFonts w:eastAsia="仿宋_GB2312"/>
            <w:sz w:val="32"/>
            <w:szCs w:val="32"/>
          </w:rPr>
          <w:t>2014</w:t>
        </w:r>
        <w:r>
          <w:rPr>
            <w:rFonts w:eastAsia="仿宋_GB2312" w:hint="eastAsia"/>
            <w:sz w:val="32"/>
            <w:szCs w:val="32"/>
          </w:rPr>
          <w:t>年</w:t>
        </w:r>
        <w:r>
          <w:rPr>
            <w:rFonts w:eastAsia="仿宋_GB2312"/>
            <w:sz w:val="32"/>
            <w:szCs w:val="32"/>
          </w:rPr>
          <w:t>3</w:t>
        </w:r>
        <w:r>
          <w:rPr>
            <w:rFonts w:eastAsia="仿宋_GB2312" w:hint="eastAsia"/>
            <w:sz w:val="32"/>
            <w:szCs w:val="32"/>
          </w:rPr>
          <w:t>月</w:t>
        </w:r>
        <w:r>
          <w:rPr>
            <w:rFonts w:eastAsia="仿宋_GB2312"/>
            <w:sz w:val="32"/>
            <w:szCs w:val="32"/>
          </w:rPr>
          <w:t>13</w:t>
        </w:r>
        <w:r>
          <w:rPr>
            <w:rFonts w:eastAsia="仿宋_GB2312" w:hint="eastAsia"/>
            <w:sz w:val="32"/>
            <w:szCs w:val="32"/>
          </w:rPr>
          <w:t>日</w:t>
        </w:r>
      </w:smartTag>
    </w:p>
    <w:sectPr w:rsidR="00A112D2" w:rsidRPr="00234089" w:rsidSect="00FD0AB3">
      <w:headerReference w:type="even" r:id="rId8"/>
      <w:headerReference w:type="default" r:id="rId9"/>
      <w:footerReference w:type="even" r:id="rId10"/>
      <w:footerReference w:type="default" r:id="rId11"/>
      <w:pgSz w:w="11906" w:h="16838" w:code="9"/>
      <w:pgMar w:top="1440" w:right="1797" w:bottom="1440" w:left="1797"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6172" w:rsidRDefault="008B6172" w:rsidP="00111056">
      <w:r>
        <w:separator/>
      </w:r>
    </w:p>
  </w:endnote>
  <w:endnote w:type="continuationSeparator" w:id="0">
    <w:p w:rsidR="008B6172" w:rsidRDefault="008B6172" w:rsidP="001110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12D2" w:rsidRPr="00FD0AB3" w:rsidRDefault="00A112D2" w:rsidP="00FD0AB3">
    <w:pPr>
      <w:pStyle w:val="a4"/>
      <w:framePr w:wrap="around" w:vAnchor="text" w:hAnchor="page" w:x="2338" w:y="5"/>
      <w:rPr>
        <w:rStyle w:val="a7"/>
        <w:rFonts w:ascii="宋体"/>
        <w:sz w:val="28"/>
        <w:szCs w:val="28"/>
      </w:rPr>
    </w:pPr>
    <w:r w:rsidRPr="00FD0AB3">
      <w:rPr>
        <w:rStyle w:val="a7"/>
        <w:rFonts w:ascii="宋体" w:hAnsi="宋体"/>
        <w:sz w:val="28"/>
        <w:szCs w:val="28"/>
      </w:rPr>
      <w:fldChar w:fldCharType="begin"/>
    </w:r>
    <w:r w:rsidRPr="00FD0AB3">
      <w:rPr>
        <w:rStyle w:val="a7"/>
        <w:rFonts w:ascii="宋体" w:hAnsi="宋体"/>
        <w:sz w:val="28"/>
        <w:szCs w:val="28"/>
      </w:rPr>
      <w:instrText xml:space="preserve">PAGE  </w:instrText>
    </w:r>
    <w:r w:rsidRPr="00FD0AB3">
      <w:rPr>
        <w:rStyle w:val="a7"/>
        <w:rFonts w:ascii="宋体" w:hAnsi="宋体"/>
        <w:sz w:val="28"/>
        <w:szCs w:val="28"/>
      </w:rPr>
      <w:fldChar w:fldCharType="separate"/>
    </w:r>
    <w:r w:rsidR="00E54E7B">
      <w:rPr>
        <w:rStyle w:val="a7"/>
        <w:rFonts w:ascii="宋体" w:hAnsi="宋体"/>
        <w:noProof/>
        <w:sz w:val="28"/>
        <w:szCs w:val="28"/>
      </w:rPr>
      <w:t>- 2 -</w:t>
    </w:r>
    <w:r w:rsidRPr="00FD0AB3">
      <w:rPr>
        <w:rStyle w:val="a7"/>
        <w:rFonts w:ascii="宋体" w:hAnsi="宋体"/>
        <w:sz w:val="28"/>
        <w:szCs w:val="28"/>
      </w:rPr>
      <w:fldChar w:fldCharType="end"/>
    </w:r>
  </w:p>
  <w:p w:rsidR="00A112D2" w:rsidRDefault="00A112D2" w:rsidP="00FD0AB3">
    <w:pPr>
      <w:pStyle w:val="a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12D2" w:rsidRPr="00FD0AB3" w:rsidRDefault="00A112D2" w:rsidP="00FD0AB3">
    <w:pPr>
      <w:pStyle w:val="a4"/>
      <w:framePr w:wrap="around" w:vAnchor="text" w:hAnchor="page" w:x="8818" w:y="5"/>
      <w:rPr>
        <w:rStyle w:val="a7"/>
        <w:rFonts w:ascii="宋体"/>
        <w:sz w:val="28"/>
        <w:szCs w:val="28"/>
      </w:rPr>
    </w:pPr>
    <w:r w:rsidRPr="00FD0AB3">
      <w:rPr>
        <w:rStyle w:val="a7"/>
        <w:rFonts w:ascii="宋体" w:hAnsi="宋体"/>
        <w:sz w:val="28"/>
        <w:szCs w:val="28"/>
      </w:rPr>
      <w:fldChar w:fldCharType="begin"/>
    </w:r>
    <w:r w:rsidRPr="00FD0AB3">
      <w:rPr>
        <w:rStyle w:val="a7"/>
        <w:rFonts w:ascii="宋体" w:hAnsi="宋体"/>
        <w:sz w:val="28"/>
        <w:szCs w:val="28"/>
      </w:rPr>
      <w:instrText xml:space="preserve">PAGE  </w:instrText>
    </w:r>
    <w:r w:rsidRPr="00FD0AB3">
      <w:rPr>
        <w:rStyle w:val="a7"/>
        <w:rFonts w:ascii="宋体" w:hAnsi="宋体"/>
        <w:sz w:val="28"/>
        <w:szCs w:val="28"/>
      </w:rPr>
      <w:fldChar w:fldCharType="separate"/>
    </w:r>
    <w:r w:rsidR="00CF53A7">
      <w:rPr>
        <w:rStyle w:val="a7"/>
        <w:rFonts w:ascii="宋体" w:hAnsi="宋体"/>
        <w:noProof/>
        <w:sz w:val="28"/>
        <w:szCs w:val="28"/>
      </w:rPr>
      <w:t>- 1 -</w:t>
    </w:r>
    <w:r w:rsidRPr="00FD0AB3">
      <w:rPr>
        <w:rStyle w:val="a7"/>
        <w:rFonts w:ascii="宋体" w:hAnsi="宋体"/>
        <w:sz w:val="28"/>
        <w:szCs w:val="28"/>
      </w:rPr>
      <w:fldChar w:fldCharType="end"/>
    </w:r>
  </w:p>
  <w:p w:rsidR="00A112D2" w:rsidRDefault="00A112D2" w:rsidP="00FD0AB3">
    <w:pPr>
      <w:pStyle w:val="a4"/>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6172" w:rsidRDefault="008B6172" w:rsidP="00111056">
      <w:r>
        <w:separator/>
      </w:r>
    </w:p>
  </w:footnote>
  <w:footnote w:type="continuationSeparator" w:id="0">
    <w:p w:rsidR="008B6172" w:rsidRDefault="008B6172" w:rsidP="001110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12D2" w:rsidRDefault="00A112D2" w:rsidP="001F6F79">
    <w:pPr>
      <w:pStyle w:val="a3"/>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12D2" w:rsidRDefault="00A112D2" w:rsidP="001F6F79">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evenAndOddHeaders/>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46EEF"/>
    <w:rsid w:val="00005273"/>
    <w:rsid w:val="000907B8"/>
    <w:rsid w:val="0009635E"/>
    <w:rsid w:val="00111056"/>
    <w:rsid w:val="001F6F79"/>
    <w:rsid w:val="00234089"/>
    <w:rsid w:val="0025457A"/>
    <w:rsid w:val="00262ED5"/>
    <w:rsid w:val="00291BA1"/>
    <w:rsid w:val="003330BF"/>
    <w:rsid w:val="00423FED"/>
    <w:rsid w:val="00522F8B"/>
    <w:rsid w:val="00554E1B"/>
    <w:rsid w:val="005962FD"/>
    <w:rsid w:val="006F777B"/>
    <w:rsid w:val="00706381"/>
    <w:rsid w:val="00720BA3"/>
    <w:rsid w:val="00793804"/>
    <w:rsid w:val="007E0FD4"/>
    <w:rsid w:val="008B6172"/>
    <w:rsid w:val="009062E7"/>
    <w:rsid w:val="00946712"/>
    <w:rsid w:val="00946CD7"/>
    <w:rsid w:val="00946EEF"/>
    <w:rsid w:val="009B7AAC"/>
    <w:rsid w:val="00A112D2"/>
    <w:rsid w:val="00AD2AAE"/>
    <w:rsid w:val="00B3130E"/>
    <w:rsid w:val="00B47E32"/>
    <w:rsid w:val="00B947BB"/>
    <w:rsid w:val="00BA028D"/>
    <w:rsid w:val="00BC7C69"/>
    <w:rsid w:val="00BD2462"/>
    <w:rsid w:val="00C016D6"/>
    <w:rsid w:val="00C3444A"/>
    <w:rsid w:val="00C80040"/>
    <w:rsid w:val="00CD56CA"/>
    <w:rsid w:val="00CF53A7"/>
    <w:rsid w:val="00D55D95"/>
    <w:rsid w:val="00D6730F"/>
    <w:rsid w:val="00E54E7B"/>
    <w:rsid w:val="00E676C1"/>
    <w:rsid w:val="00FD010E"/>
    <w:rsid w:val="00FD0AB3"/>
    <w:rsid w:val="00FD5F83"/>
    <w:rsid w:val="00FF3B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1056"/>
    <w:pPr>
      <w:widowControl w:val="0"/>
      <w:jc w:val="both"/>
    </w:pPr>
    <w:rPr>
      <w:rFonts w:ascii="Times New Roman" w:hAnsi="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111056"/>
    <w:pPr>
      <w:pBdr>
        <w:bottom w:val="single" w:sz="6" w:space="1" w:color="auto"/>
      </w:pBdr>
      <w:tabs>
        <w:tab w:val="center" w:pos="4153"/>
        <w:tab w:val="right" w:pos="8306"/>
      </w:tabs>
      <w:snapToGrid w:val="0"/>
      <w:jc w:val="center"/>
    </w:pPr>
    <w:rPr>
      <w:rFonts w:ascii="Calibri" w:hAnsi="Calibri"/>
      <w:sz w:val="18"/>
      <w:szCs w:val="18"/>
    </w:rPr>
  </w:style>
  <w:style w:type="character" w:customStyle="1" w:styleId="Char">
    <w:name w:val="页眉 Char"/>
    <w:link w:val="a3"/>
    <w:uiPriority w:val="99"/>
    <w:locked/>
    <w:rsid w:val="00111056"/>
    <w:rPr>
      <w:rFonts w:cs="Times New Roman"/>
      <w:sz w:val="18"/>
      <w:szCs w:val="18"/>
    </w:rPr>
  </w:style>
  <w:style w:type="paragraph" w:styleId="a4">
    <w:name w:val="footer"/>
    <w:basedOn w:val="a"/>
    <w:link w:val="Char0"/>
    <w:uiPriority w:val="99"/>
    <w:rsid w:val="00111056"/>
    <w:pPr>
      <w:tabs>
        <w:tab w:val="center" w:pos="4153"/>
        <w:tab w:val="right" w:pos="8306"/>
      </w:tabs>
      <w:snapToGrid w:val="0"/>
      <w:jc w:val="left"/>
    </w:pPr>
    <w:rPr>
      <w:rFonts w:ascii="Calibri" w:hAnsi="Calibri"/>
      <w:sz w:val="18"/>
      <w:szCs w:val="18"/>
    </w:rPr>
  </w:style>
  <w:style w:type="character" w:customStyle="1" w:styleId="Char0">
    <w:name w:val="页脚 Char"/>
    <w:link w:val="a4"/>
    <w:uiPriority w:val="99"/>
    <w:locked/>
    <w:rsid w:val="00111056"/>
    <w:rPr>
      <w:rFonts w:cs="Times New Roman"/>
      <w:sz w:val="18"/>
      <w:szCs w:val="18"/>
    </w:rPr>
  </w:style>
  <w:style w:type="character" w:styleId="a5">
    <w:name w:val="Hyperlink"/>
    <w:uiPriority w:val="99"/>
    <w:semiHidden/>
    <w:rsid w:val="00111056"/>
    <w:rPr>
      <w:rFonts w:cs="Times New Roman"/>
      <w:color w:val="0000FF"/>
      <w:u w:val="single"/>
    </w:rPr>
  </w:style>
  <w:style w:type="character" w:styleId="a6">
    <w:name w:val="Strong"/>
    <w:uiPriority w:val="99"/>
    <w:qFormat/>
    <w:locked/>
    <w:rsid w:val="00FD0AB3"/>
    <w:rPr>
      <w:rFonts w:cs="Times New Roman"/>
      <w:b/>
      <w:bCs/>
    </w:rPr>
  </w:style>
  <w:style w:type="character" w:styleId="a7">
    <w:name w:val="page number"/>
    <w:uiPriority w:val="99"/>
    <w:rsid w:val="00FD0AB3"/>
    <w:rPr>
      <w:rFonts w:cs="Times New Roman"/>
    </w:rPr>
  </w:style>
  <w:style w:type="paragraph" w:styleId="a8">
    <w:name w:val="Date"/>
    <w:basedOn w:val="a"/>
    <w:next w:val="a"/>
    <w:link w:val="Char1"/>
    <w:uiPriority w:val="99"/>
    <w:semiHidden/>
    <w:unhideWhenUsed/>
    <w:rsid w:val="00C3444A"/>
    <w:pPr>
      <w:ind w:leftChars="2500" w:left="100"/>
    </w:pPr>
  </w:style>
  <w:style w:type="character" w:customStyle="1" w:styleId="Char1">
    <w:name w:val="日期 Char"/>
    <w:link w:val="a8"/>
    <w:uiPriority w:val="99"/>
    <w:semiHidden/>
    <w:rsid w:val="00C3444A"/>
    <w:rPr>
      <w:rFonts w:ascii="Times New Roman" w:hAnsi="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7953188">
      <w:marLeft w:val="0"/>
      <w:marRight w:val="0"/>
      <w:marTop w:val="0"/>
      <w:marBottom w:val="0"/>
      <w:divBdr>
        <w:top w:val="none" w:sz="0" w:space="0" w:color="auto"/>
        <w:left w:val="none" w:sz="0" w:space="0" w:color="auto"/>
        <w:bottom w:val="none" w:sz="0" w:space="0" w:color="auto"/>
        <w:right w:val="none" w:sz="0" w:space="0" w:color="auto"/>
      </w:divBdr>
    </w:div>
    <w:div w:id="1907953189">
      <w:marLeft w:val="0"/>
      <w:marRight w:val="0"/>
      <w:marTop w:val="0"/>
      <w:marBottom w:val="0"/>
      <w:divBdr>
        <w:top w:val="none" w:sz="0" w:space="0" w:color="auto"/>
        <w:left w:val="none" w:sz="0" w:space="0" w:color="auto"/>
        <w:bottom w:val="none" w:sz="0" w:space="0" w:color="auto"/>
        <w:right w:val="none" w:sz="0" w:space="0" w:color="auto"/>
      </w:divBdr>
    </w:div>
    <w:div w:id="1907953190">
      <w:marLeft w:val="0"/>
      <w:marRight w:val="0"/>
      <w:marTop w:val="0"/>
      <w:marBottom w:val="0"/>
      <w:divBdr>
        <w:top w:val="none" w:sz="0" w:space="0" w:color="auto"/>
        <w:left w:val="none" w:sz="0" w:space="0" w:color="auto"/>
        <w:bottom w:val="none" w:sz="0" w:space="0" w:color="auto"/>
        <w:right w:val="none" w:sz="0" w:space="0" w:color="auto"/>
      </w:divBdr>
    </w:div>
    <w:div w:id="1907953191">
      <w:marLeft w:val="0"/>
      <w:marRight w:val="0"/>
      <w:marTop w:val="0"/>
      <w:marBottom w:val="0"/>
      <w:divBdr>
        <w:top w:val="none" w:sz="0" w:space="0" w:color="auto"/>
        <w:left w:val="none" w:sz="0" w:space="0" w:color="auto"/>
        <w:bottom w:val="none" w:sz="0" w:space="0" w:color="auto"/>
        <w:right w:val="none" w:sz="0" w:space="0" w:color="auto"/>
      </w:divBdr>
    </w:div>
    <w:div w:id="1907953192">
      <w:marLeft w:val="0"/>
      <w:marRight w:val="0"/>
      <w:marTop w:val="0"/>
      <w:marBottom w:val="0"/>
      <w:divBdr>
        <w:top w:val="none" w:sz="0" w:space="0" w:color="auto"/>
        <w:left w:val="none" w:sz="0" w:space="0" w:color="auto"/>
        <w:bottom w:val="none" w:sz="0" w:space="0" w:color="auto"/>
        <w:right w:val="none" w:sz="0" w:space="0" w:color="auto"/>
      </w:divBdr>
    </w:div>
    <w:div w:id="1907953193">
      <w:marLeft w:val="0"/>
      <w:marRight w:val="0"/>
      <w:marTop w:val="0"/>
      <w:marBottom w:val="0"/>
      <w:divBdr>
        <w:top w:val="none" w:sz="0" w:space="0" w:color="auto"/>
        <w:left w:val="none" w:sz="0" w:space="0" w:color="auto"/>
        <w:bottom w:val="none" w:sz="0" w:space="0" w:color="auto"/>
        <w:right w:val="none" w:sz="0" w:space="0" w:color="auto"/>
      </w:divBdr>
    </w:div>
    <w:div w:id="1907953194">
      <w:marLeft w:val="0"/>
      <w:marRight w:val="0"/>
      <w:marTop w:val="0"/>
      <w:marBottom w:val="0"/>
      <w:divBdr>
        <w:top w:val="none" w:sz="0" w:space="0" w:color="auto"/>
        <w:left w:val="none" w:sz="0" w:space="0" w:color="auto"/>
        <w:bottom w:val="none" w:sz="0" w:space="0" w:color="auto"/>
        <w:right w:val="none" w:sz="0" w:space="0" w:color="auto"/>
      </w:divBdr>
    </w:div>
    <w:div w:id="190795319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qztswtzb@163.com"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1</Pages>
  <Words>352</Words>
  <Characters>2008</Characters>
  <Application>Microsoft Office Word</Application>
  <DocSecurity>0</DocSecurity>
  <Lines>16</Lines>
  <Paragraphs>4</Paragraphs>
  <ScaleCrop>false</ScaleCrop>
  <Company>Lenovo</Company>
  <LinksUpToDate>false</LinksUpToDate>
  <CharactersWithSpaces>2356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22</cp:revision>
  <cp:lastPrinted>2014-03-13T07:49:00Z</cp:lastPrinted>
  <dcterms:created xsi:type="dcterms:W3CDTF">2014-03-13T07:31:00Z</dcterms:created>
  <dcterms:modified xsi:type="dcterms:W3CDTF">2014-03-17T07:30:00Z</dcterms:modified>
</cp:coreProperties>
</file>