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540" w:lineRule="exact"/>
        <w:jc w:val="center"/>
        <w:textAlignment w:val="auto"/>
        <w:rPr>
          <w:rFonts w:ascii="方正小标宋简体" w:hAnsi="方正小标宋简体" w:eastAsia="方正小标宋简体" w:cs="方正小标宋简体"/>
          <w:bCs/>
          <w:spacing w:val="-10"/>
          <w:sz w:val="36"/>
          <w:szCs w:val="36"/>
        </w:rPr>
      </w:pPr>
      <w:r>
        <w:rPr>
          <w:rFonts w:hint="eastAsia" w:ascii="方正小标宋简体" w:hAnsi="方正小标宋简体" w:eastAsia="方正小标宋简体" w:cs="方正小标宋简体"/>
          <w:bCs/>
          <w:spacing w:val="-10"/>
          <w:sz w:val="36"/>
          <w:szCs w:val="36"/>
        </w:rPr>
        <w:t>中共泉州师范学院委员会办公室</w:t>
      </w:r>
    </w:p>
    <w:p>
      <w:pPr>
        <w:keepNext w:val="0"/>
        <w:keepLines w:val="0"/>
        <w:pageBreakBefore w:val="0"/>
        <w:kinsoku/>
        <w:wordWrap/>
        <w:overflowPunct/>
        <w:topLinePunct w:val="0"/>
        <w:autoSpaceDE/>
        <w:autoSpaceDN/>
        <w:bidi w:val="0"/>
        <w:adjustRightInd w:val="0"/>
        <w:snapToGrid w:val="0"/>
        <w:spacing w:line="540" w:lineRule="exact"/>
        <w:jc w:val="center"/>
        <w:textAlignment w:val="auto"/>
        <w:rPr>
          <w:rFonts w:ascii="方正小标宋简体" w:hAnsi="方正小标宋简体" w:eastAsia="方正小标宋简体" w:cs="方正小标宋简体"/>
          <w:bCs/>
          <w:spacing w:val="-10"/>
          <w:sz w:val="36"/>
          <w:szCs w:val="36"/>
        </w:rPr>
      </w:pPr>
      <w:r>
        <w:rPr>
          <w:rFonts w:hint="eastAsia" w:ascii="方正小标宋简体" w:hAnsi="方正小标宋简体" w:eastAsia="方正小标宋简体" w:cs="方正小标宋简体"/>
          <w:bCs/>
          <w:spacing w:val="-10"/>
          <w:sz w:val="36"/>
          <w:szCs w:val="36"/>
        </w:rPr>
        <w:t>关于召开校党委二届五次全会的通知</w:t>
      </w:r>
    </w:p>
    <w:p>
      <w:pPr>
        <w:keepNext w:val="0"/>
        <w:keepLines w:val="0"/>
        <w:pageBreakBefore w:val="0"/>
        <w:kinsoku/>
        <w:wordWrap/>
        <w:overflowPunct/>
        <w:topLinePunct w:val="0"/>
        <w:autoSpaceDE/>
        <w:autoSpaceDN/>
        <w:bidi w:val="0"/>
        <w:adjustRightInd w:val="0"/>
        <w:snapToGrid w:val="0"/>
        <w:spacing w:line="540" w:lineRule="exact"/>
        <w:ind w:firstLine="641"/>
        <w:textAlignment w:val="auto"/>
        <w:rPr>
          <w:rFonts w:eastAsia="黑体"/>
        </w:rPr>
      </w:pPr>
    </w:p>
    <w:p>
      <w:pPr>
        <w:keepNext w:val="0"/>
        <w:keepLines w:val="0"/>
        <w:pageBreakBefore w:val="0"/>
        <w:kinsoku/>
        <w:wordWrap/>
        <w:overflowPunct/>
        <w:topLinePunct w:val="0"/>
        <w:autoSpaceDE/>
        <w:autoSpaceDN/>
        <w:bidi w:val="0"/>
        <w:spacing w:line="540" w:lineRule="exact"/>
        <w:textAlignment w:val="auto"/>
        <w:rPr>
          <w:rFonts w:ascii="仿宋_GB2312"/>
          <w:szCs w:val="32"/>
        </w:rPr>
      </w:pPr>
      <w:r>
        <w:rPr>
          <w:rFonts w:hint="eastAsia" w:ascii="仿宋_GB2312"/>
          <w:szCs w:val="32"/>
        </w:rPr>
        <w:t>各二级党委（党总支）：</w:t>
      </w:r>
    </w:p>
    <w:p>
      <w:pPr>
        <w:keepNext w:val="0"/>
        <w:keepLines w:val="0"/>
        <w:pageBreakBefore w:val="0"/>
        <w:kinsoku/>
        <w:wordWrap/>
        <w:overflowPunct/>
        <w:topLinePunct w:val="0"/>
        <w:autoSpaceDE/>
        <w:autoSpaceDN/>
        <w:bidi w:val="0"/>
        <w:adjustRightInd w:val="0"/>
        <w:snapToGrid w:val="0"/>
        <w:spacing w:line="540" w:lineRule="exact"/>
        <w:ind w:firstLine="641"/>
        <w:textAlignment w:val="auto"/>
        <w:rPr>
          <w:rFonts w:eastAsia="黑体"/>
        </w:rPr>
      </w:pPr>
      <w:r>
        <w:rPr>
          <w:rFonts w:hint="eastAsia" w:ascii="仿宋_GB2312"/>
        </w:rPr>
        <w:t>经校党委研究，定于</w:t>
      </w:r>
      <w:r>
        <w:rPr>
          <w:rFonts w:ascii="仿宋_GB2312"/>
        </w:rPr>
        <w:t>2019</w:t>
      </w:r>
      <w:r>
        <w:rPr>
          <w:rFonts w:hint="eastAsia" w:ascii="仿宋_GB2312"/>
        </w:rPr>
        <w:t>年</w:t>
      </w:r>
      <w:r>
        <w:rPr>
          <w:rFonts w:ascii="仿宋_GB2312"/>
        </w:rPr>
        <w:t>1</w:t>
      </w:r>
      <w:r>
        <w:rPr>
          <w:rFonts w:hint="eastAsia" w:ascii="仿宋_GB2312"/>
        </w:rPr>
        <w:t>月</w:t>
      </w:r>
      <w:r>
        <w:rPr>
          <w:rFonts w:ascii="仿宋_GB2312"/>
        </w:rPr>
        <w:t>3</w:t>
      </w:r>
      <w:r>
        <w:rPr>
          <w:rFonts w:hint="eastAsia" w:ascii="仿宋_GB2312"/>
        </w:rPr>
        <w:t>日召开校党委二届五次全会，现将有关事项通知如下：</w:t>
      </w:r>
    </w:p>
    <w:p>
      <w:pPr>
        <w:keepNext w:val="0"/>
        <w:keepLines w:val="0"/>
        <w:pageBreakBefore w:val="0"/>
        <w:kinsoku/>
        <w:wordWrap/>
        <w:overflowPunct/>
        <w:topLinePunct w:val="0"/>
        <w:autoSpaceDE/>
        <w:autoSpaceDN/>
        <w:bidi w:val="0"/>
        <w:adjustRightInd w:val="0"/>
        <w:snapToGrid w:val="0"/>
        <w:spacing w:line="540" w:lineRule="exact"/>
        <w:ind w:firstLine="641"/>
        <w:textAlignment w:val="auto"/>
        <w:rPr>
          <w:rFonts w:hAnsi="宋体" w:eastAsia="黑体"/>
        </w:rPr>
      </w:pPr>
      <w:r>
        <w:rPr>
          <w:rFonts w:hint="eastAsia" w:hAnsi="宋体" w:eastAsia="黑体"/>
        </w:rPr>
        <w:t>一、会议时间和地点</w:t>
      </w:r>
    </w:p>
    <w:p>
      <w:pPr>
        <w:keepNext w:val="0"/>
        <w:keepLines w:val="0"/>
        <w:pageBreakBefore w:val="0"/>
        <w:kinsoku/>
        <w:wordWrap/>
        <w:overflowPunct/>
        <w:topLinePunct w:val="0"/>
        <w:autoSpaceDE/>
        <w:autoSpaceDN/>
        <w:bidi w:val="0"/>
        <w:adjustRightInd w:val="0"/>
        <w:snapToGrid w:val="0"/>
        <w:spacing w:line="540" w:lineRule="exact"/>
        <w:ind w:firstLine="641"/>
        <w:textAlignment w:val="auto"/>
        <w:rPr>
          <w:rFonts w:ascii="仿宋_GB2312"/>
        </w:rPr>
      </w:pPr>
      <w:r>
        <w:rPr>
          <w:rFonts w:ascii="仿宋_GB2312"/>
        </w:rPr>
        <w:t>2019</w:t>
      </w:r>
      <w:r>
        <w:rPr>
          <w:rFonts w:hint="eastAsia" w:ascii="仿宋_GB2312"/>
        </w:rPr>
        <w:t>年</w:t>
      </w:r>
      <w:r>
        <w:rPr>
          <w:rFonts w:ascii="仿宋_GB2312"/>
        </w:rPr>
        <w:t>1</w:t>
      </w:r>
      <w:r>
        <w:rPr>
          <w:rFonts w:hint="eastAsia" w:ascii="仿宋_GB2312"/>
        </w:rPr>
        <w:t>月</w:t>
      </w:r>
      <w:r>
        <w:rPr>
          <w:rFonts w:ascii="仿宋_GB2312"/>
        </w:rPr>
        <w:t>3</w:t>
      </w:r>
      <w:r>
        <w:rPr>
          <w:rFonts w:hint="eastAsia" w:ascii="仿宋_GB2312"/>
        </w:rPr>
        <w:t>日（星期四）上午</w:t>
      </w:r>
      <w:r>
        <w:rPr>
          <w:rFonts w:ascii="仿宋_GB2312"/>
        </w:rPr>
        <w:t>8:30</w:t>
      </w:r>
      <w:r>
        <w:rPr>
          <w:rFonts w:hint="eastAsia" w:ascii="仿宋_GB2312"/>
        </w:rPr>
        <w:t>在音乐与舞蹈学院音乐厅召开，</w:t>
      </w:r>
      <w:r>
        <w:rPr>
          <w:rFonts w:hint="eastAsia" w:ascii="仿宋_GB2312"/>
          <w:lang w:eastAsia="zh-CN"/>
        </w:rPr>
        <w:t>会期</w:t>
      </w:r>
      <w:r>
        <w:rPr>
          <w:rFonts w:hint="eastAsia" w:ascii="仿宋_GB2312"/>
        </w:rPr>
        <w:t>半天。</w:t>
      </w:r>
      <w:bookmarkStart w:id="0" w:name="_GoBack"/>
      <w:bookmarkEnd w:id="0"/>
    </w:p>
    <w:p>
      <w:pPr>
        <w:keepNext w:val="0"/>
        <w:keepLines w:val="0"/>
        <w:pageBreakBefore w:val="0"/>
        <w:kinsoku/>
        <w:wordWrap/>
        <w:overflowPunct/>
        <w:topLinePunct w:val="0"/>
        <w:autoSpaceDE/>
        <w:autoSpaceDN/>
        <w:bidi w:val="0"/>
        <w:adjustRightInd w:val="0"/>
        <w:snapToGrid w:val="0"/>
        <w:spacing w:line="540" w:lineRule="exact"/>
        <w:ind w:firstLine="641"/>
        <w:textAlignment w:val="auto"/>
        <w:rPr>
          <w:rFonts w:eastAsia="黑体"/>
        </w:rPr>
      </w:pPr>
      <w:r>
        <w:rPr>
          <w:rFonts w:hint="eastAsia" w:hAnsi="宋体" w:eastAsia="黑体"/>
        </w:rPr>
        <w:t>二、参加对象</w:t>
      </w:r>
    </w:p>
    <w:p>
      <w:pPr>
        <w:keepNext w:val="0"/>
        <w:keepLines w:val="0"/>
        <w:pageBreakBefore w:val="0"/>
        <w:kinsoku/>
        <w:wordWrap/>
        <w:overflowPunct/>
        <w:topLinePunct w:val="0"/>
        <w:autoSpaceDE/>
        <w:autoSpaceDN/>
        <w:bidi w:val="0"/>
        <w:adjustRightInd w:val="0"/>
        <w:snapToGrid w:val="0"/>
        <w:spacing w:line="540" w:lineRule="exact"/>
        <w:ind w:firstLine="641"/>
        <w:textAlignment w:val="auto"/>
        <w:rPr>
          <w:rFonts w:ascii="仿宋_GB2312"/>
        </w:rPr>
      </w:pPr>
      <w:r>
        <w:rPr>
          <w:rFonts w:hint="eastAsia" w:ascii="仿宋_GB2312"/>
        </w:rPr>
        <w:t>（一）校党委委员；</w:t>
      </w:r>
    </w:p>
    <w:p>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cs="仿宋_GB2312"/>
          <w:sz w:val="36"/>
          <w:szCs w:val="36"/>
          <w:u w:val="single"/>
        </w:rPr>
      </w:pPr>
      <w:r>
        <w:rPr>
          <w:rFonts w:hint="eastAsia" w:ascii="仿宋_GB2312"/>
        </w:rPr>
        <w:t>（二）全校中层以上干部、学报负责人；</w:t>
      </w:r>
    </w:p>
    <w:p>
      <w:pPr>
        <w:keepNext w:val="0"/>
        <w:keepLines w:val="0"/>
        <w:pageBreakBefore w:val="0"/>
        <w:kinsoku/>
        <w:wordWrap/>
        <w:overflowPunct/>
        <w:topLinePunct w:val="0"/>
        <w:autoSpaceDE/>
        <w:autoSpaceDN/>
        <w:bidi w:val="0"/>
        <w:adjustRightInd w:val="0"/>
        <w:snapToGrid w:val="0"/>
        <w:spacing w:line="540" w:lineRule="exact"/>
        <w:ind w:firstLine="641"/>
        <w:textAlignment w:val="auto"/>
        <w:rPr>
          <w:rFonts w:ascii="仿宋_GB2312"/>
        </w:rPr>
      </w:pPr>
      <w:r>
        <w:rPr>
          <w:rFonts w:hint="eastAsia" w:ascii="仿宋_GB2312"/>
        </w:rPr>
        <w:t>（三）校纪委委员；</w:t>
      </w:r>
    </w:p>
    <w:p>
      <w:pPr>
        <w:keepNext w:val="0"/>
        <w:keepLines w:val="0"/>
        <w:pageBreakBefore w:val="0"/>
        <w:kinsoku/>
        <w:wordWrap/>
        <w:overflowPunct/>
        <w:topLinePunct w:val="0"/>
        <w:autoSpaceDE/>
        <w:autoSpaceDN/>
        <w:bidi w:val="0"/>
        <w:adjustRightInd w:val="0"/>
        <w:snapToGrid w:val="0"/>
        <w:spacing w:line="540" w:lineRule="exact"/>
        <w:ind w:firstLine="641"/>
        <w:textAlignment w:val="auto"/>
        <w:rPr>
          <w:rFonts w:ascii="仿宋_GB2312"/>
          <w:szCs w:val="32"/>
        </w:rPr>
      </w:pPr>
      <w:r>
        <w:rPr>
          <w:rFonts w:hint="eastAsia" w:ascii="仿宋_GB2312"/>
        </w:rPr>
        <w:t>（四）</w:t>
      </w:r>
      <w:r>
        <w:rPr>
          <w:rFonts w:hint="eastAsia" w:ascii="仿宋_GB2312"/>
          <w:szCs w:val="32"/>
        </w:rPr>
        <w:t>二级党委（党总支）教工党支部书记；</w:t>
      </w:r>
    </w:p>
    <w:p>
      <w:pPr>
        <w:keepNext w:val="0"/>
        <w:keepLines w:val="0"/>
        <w:pageBreakBefore w:val="0"/>
        <w:kinsoku/>
        <w:wordWrap/>
        <w:overflowPunct/>
        <w:topLinePunct w:val="0"/>
        <w:autoSpaceDE/>
        <w:autoSpaceDN/>
        <w:bidi w:val="0"/>
        <w:adjustRightInd w:val="0"/>
        <w:snapToGrid w:val="0"/>
        <w:spacing w:line="540" w:lineRule="exact"/>
        <w:ind w:firstLine="641"/>
        <w:textAlignment w:val="auto"/>
        <w:rPr>
          <w:rFonts w:hint="eastAsia" w:ascii="仿宋_GB2312"/>
        </w:rPr>
      </w:pPr>
      <w:r>
        <w:rPr>
          <w:rFonts w:hint="eastAsia" w:ascii="仿宋_GB2312"/>
        </w:rPr>
        <w:t>（五）部分市、校党代会代表（名单见附件1）;</w:t>
      </w:r>
    </w:p>
    <w:p>
      <w:pPr>
        <w:keepNext w:val="0"/>
        <w:keepLines w:val="0"/>
        <w:pageBreakBefore w:val="0"/>
        <w:kinsoku/>
        <w:wordWrap/>
        <w:overflowPunct/>
        <w:topLinePunct w:val="0"/>
        <w:autoSpaceDE/>
        <w:autoSpaceDN/>
        <w:bidi w:val="0"/>
        <w:adjustRightInd w:val="0"/>
        <w:snapToGrid w:val="0"/>
        <w:spacing w:line="540" w:lineRule="exact"/>
        <w:ind w:firstLine="641"/>
        <w:textAlignment w:val="auto"/>
        <w:rPr>
          <w:rFonts w:ascii="仿宋_GB2312"/>
          <w:u w:val="none"/>
        </w:rPr>
      </w:pPr>
      <w:r>
        <w:rPr>
          <w:rFonts w:hint="eastAsia" w:ascii="仿宋_GB2312"/>
          <w:szCs w:val="32"/>
        </w:rPr>
        <w:t>（六）中组部国家特聘专家</w:t>
      </w:r>
      <w:r>
        <w:rPr>
          <w:rFonts w:hint="eastAsia" w:ascii="仿宋_GB2312"/>
          <w:u w:val="none"/>
        </w:rPr>
        <w:t>（名单见附件</w:t>
      </w:r>
      <w:r>
        <w:rPr>
          <w:rFonts w:ascii="仿宋_GB2312"/>
          <w:u w:val="none"/>
        </w:rPr>
        <w:t>2</w:t>
      </w:r>
      <w:r>
        <w:rPr>
          <w:rFonts w:hint="eastAsia" w:ascii="仿宋_GB2312"/>
          <w:u w:val="none"/>
        </w:rPr>
        <w:t>）</w:t>
      </w:r>
      <w:r>
        <w:rPr>
          <w:rFonts w:hint="eastAsia" w:ascii="仿宋_GB2312"/>
          <w:szCs w:val="32"/>
          <w:u w:val="none"/>
        </w:rPr>
        <w:t>。</w:t>
      </w:r>
    </w:p>
    <w:p>
      <w:pPr>
        <w:keepNext w:val="0"/>
        <w:keepLines w:val="0"/>
        <w:pageBreakBefore w:val="0"/>
        <w:kinsoku/>
        <w:wordWrap/>
        <w:overflowPunct/>
        <w:topLinePunct w:val="0"/>
        <w:autoSpaceDE/>
        <w:autoSpaceDN/>
        <w:bidi w:val="0"/>
        <w:adjustRightInd w:val="0"/>
        <w:snapToGrid w:val="0"/>
        <w:spacing w:line="540" w:lineRule="exact"/>
        <w:ind w:firstLine="641"/>
        <w:textAlignment w:val="auto"/>
        <w:rPr>
          <w:rFonts w:ascii="仿宋_GB2312"/>
          <w:szCs w:val="32"/>
        </w:rPr>
      </w:pPr>
      <w:r>
        <w:rPr>
          <w:rFonts w:ascii="仿宋_GB2312"/>
          <w:szCs w:val="32"/>
        </w:rPr>
        <w:t>1</w:t>
      </w:r>
      <w:r>
        <w:rPr>
          <w:rFonts w:hint="eastAsia" w:ascii="仿宋_GB2312"/>
          <w:szCs w:val="32"/>
        </w:rPr>
        <w:t>月</w:t>
      </w:r>
      <w:r>
        <w:rPr>
          <w:rFonts w:ascii="仿宋_GB2312"/>
          <w:szCs w:val="32"/>
        </w:rPr>
        <w:t>3</w:t>
      </w:r>
      <w:r>
        <w:rPr>
          <w:rFonts w:hint="eastAsia" w:ascii="仿宋_GB2312"/>
          <w:szCs w:val="32"/>
        </w:rPr>
        <w:t>日上午第一次全体会议，请各民主党派负责人和无党派人士代表列席听会。</w:t>
      </w:r>
    </w:p>
    <w:p>
      <w:pPr>
        <w:keepNext w:val="0"/>
        <w:keepLines w:val="0"/>
        <w:pageBreakBefore w:val="0"/>
        <w:kinsoku/>
        <w:wordWrap/>
        <w:overflowPunct/>
        <w:topLinePunct w:val="0"/>
        <w:autoSpaceDE/>
        <w:autoSpaceDN/>
        <w:bidi w:val="0"/>
        <w:adjustRightInd w:val="0"/>
        <w:snapToGrid w:val="0"/>
        <w:spacing w:line="540" w:lineRule="exact"/>
        <w:ind w:firstLine="641"/>
        <w:textAlignment w:val="auto"/>
        <w:rPr>
          <w:rFonts w:hAnsi="宋体" w:eastAsia="黑体"/>
        </w:rPr>
      </w:pPr>
      <w:r>
        <w:rPr>
          <w:rFonts w:hint="eastAsia" w:hAnsi="宋体" w:eastAsia="黑体"/>
        </w:rPr>
        <w:t>三、有关要求</w:t>
      </w:r>
    </w:p>
    <w:p>
      <w:pPr>
        <w:keepNext w:val="0"/>
        <w:keepLines w:val="0"/>
        <w:pageBreakBefore w:val="0"/>
        <w:kinsoku/>
        <w:wordWrap/>
        <w:overflowPunct/>
        <w:topLinePunct w:val="0"/>
        <w:autoSpaceDE/>
        <w:autoSpaceDN/>
        <w:bidi w:val="0"/>
        <w:adjustRightInd w:val="0"/>
        <w:snapToGrid w:val="0"/>
        <w:spacing w:line="540" w:lineRule="exact"/>
        <w:ind w:firstLine="641"/>
        <w:textAlignment w:val="auto"/>
        <w:rPr>
          <w:rFonts w:hAnsi="宋体"/>
          <w:szCs w:val="22"/>
        </w:rPr>
      </w:pPr>
      <w:r>
        <w:rPr>
          <w:rFonts w:hint="eastAsia" w:hAnsi="宋体"/>
          <w:szCs w:val="22"/>
        </w:rPr>
        <w:t>（一）务实高效。请参会人员围绕会议主题，紧密联系实际，认真深入思考，讨论时直奔主题、简明扼要，多提有价值、有针对性的意见建议，确保讨论质量。</w:t>
      </w:r>
    </w:p>
    <w:p>
      <w:pPr>
        <w:keepNext w:val="0"/>
        <w:keepLines w:val="0"/>
        <w:pageBreakBefore w:val="0"/>
        <w:kinsoku/>
        <w:wordWrap/>
        <w:overflowPunct/>
        <w:topLinePunct w:val="0"/>
        <w:autoSpaceDE/>
        <w:autoSpaceDN/>
        <w:bidi w:val="0"/>
        <w:adjustRightInd w:val="0"/>
        <w:snapToGrid w:val="0"/>
        <w:spacing w:line="540" w:lineRule="exact"/>
        <w:ind w:firstLine="641"/>
        <w:textAlignment w:val="auto"/>
        <w:rPr>
          <w:rFonts w:hAnsi="宋体"/>
        </w:rPr>
      </w:pPr>
      <w:r>
        <w:rPr>
          <w:rFonts w:hint="eastAsia" w:hAnsi="宋体"/>
          <w:szCs w:val="22"/>
        </w:rPr>
        <w:t>（二）严肃纪律。</w:t>
      </w:r>
      <w:r>
        <w:rPr>
          <w:rFonts w:hint="eastAsia" w:hAnsi="宋体"/>
        </w:rPr>
        <w:t>严格落实中央八项规定及实施细则精神，严肃会风会纪。按通知要求准时报到和参加会议。无特殊原因，不得请假；确需请假的，必须履行书面请假手续。</w:t>
      </w:r>
    </w:p>
    <w:p>
      <w:pPr>
        <w:keepNext w:val="0"/>
        <w:keepLines w:val="0"/>
        <w:pageBreakBefore w:val="0"/>
        <w:kinsoku/>
        <w:wordWrap/>
        <w:overflowPunct/>
        <w:topLinePunct w:val="0"/>
        <w:autoSpaceDE/>
        <w:autoSpaceDN/>
        <w:bidi w:val="0"/>
        <w:adjustRightInd w:val="0"/>
        <w:snapToGrid w:val="0"/>
        <w:spacing w:line="540" w:lineRule="exact"/>
        <w:ind w:firstLine="641"/>
        <w:textAlignment w:val="auto"/>
        <w:rPr>
          <w:rFonts w:hAnsi="宋体"/>
        </w:rPr>
      </w:pPr>
      <w:r>
        <w:rPr>
          <w:rFonts w:hint="eastAsia" w:hAnsi="宋体"/>
        </w:rPr>
        <w:t>（三）严格保密。参会人员必须严格遵守各项保密规定，妥善保管和使用会议文件、材料，未经批准不得对会议内容进行录音、录像。</w:t>
      </w:r>
    </w:p>
    <w:p>
      <w:pPr>
        <w:keepNext w:val="0"/>
        <w:keepLines w:val="0"/>
        <w:pageBreakBefore w:val="0"/>
        <w:kinsoku/>
        <w:wordWrap/>
        <w:overflowPunct/>
        <w:topLinePunct w:val="0"/>
        <w:autoSpaceDE/>
        <w:autoSpaceDN/>
        <w:bidi w:val="0"/>
        <w:adjustRightInd w:val="0"/>
        <w:snapToGrid w:val="0"/>
        <w:spacing w:line="540" w:lineRule="exact"/>
        <w:ind w:firstLine="641"/>
        <w:textAlignment w:val="auto"/>
        <w:rPr>
          <w:rFonts w:eastAsia="黑体"/>
        </w:rPr>
      </w:pPr>
      <w:r>
        <w:rPr>
          <w:rFonts w:hint="eastAsia" w:hAnsi="宋体" w:eastAsia="黑体"/>
        </w:rPr>
        <w:t>四、其他事项</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pPr>
      <w:r>
        <w:rPr>
          <w:rFonts w:hint="eastAsia"/>
        </w:rPr>
        <w:t>（一）参会名单报送</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仿宋_GB2312"/>
          <w:szCs w:val="32"/>
        </w:rPr>
      </w:pPr>
      <w:r>
        <w:t>1</w:t>
      </w:r>
      <w:r>
        <w:rPr>
          <w:rFonts w:hAnsi="宋体"/>
        </w:rPr>
        <w:t>.</w:t>
      </w:r>
      <w:r>
        <w:rPr>
          <w:rFonts w:hint="eastAsia" w:hAnsi="宋体"/>
        </w:rPr>
        <w:t>请各部门、各二级学院于</w:t>
      </w:r>
      <w:r>
        <w:rPr>
          <w:rFonts w:hAnsi="宋体"/>
        </w:rPr>
        <w:t>2019</w:t>
      </w:r>
      <w:r>
        <w:rPr>
          <w:rFonts w:hint="eastAsia" w:hAnsi="宋体"/>
        </w:rPr>
        <w:t>年</w:t>
      </w:r>
      <w:r>
        <w:t>1</w:t>
      </w:r>
      <w:r>
        <w:rPr>
          <w:rFonts w:hint="eastAsia" w:hAnsi="宋体"/>
        </w:rPr>
        <w:t>月</w:t>
      </w:r>
      <w:r>
        <w:t>2</w:t>
      </w:r>
      <w:r>
        <w:rPr>
          <w:rFonts w:hint="eastAsia" w:hAnsi="宋体"/>
        </w:rPr>
        <w:t>日（星期三）中午</w:t>
      </w:r>
      <w:r>
        <w:rPr>
          <w:rFonts w:hAnsi="宋体"/>
        </w:rPr>
        <w:t>12:00</w:t>
      </w:r>
      <w:r>
        <w:rPr>
          <w:rFonts w:hint="eastAsia" w:hAnsi="宋体"/>
        </w:rPr>
        <w:t>前，将参会人员名单报</w:t>
      </w:r>
      <w:r>
        <w:rPr>
          <w:rFonts w:hint="eastAsia" w:hAnsi="宋体"/>
          <w:lang w:eastAsia="zh-CN"/>
        </w:rPr>
        <w:t>党政办公室行政科</w:t>
      </w:r>
      <w:r>
        <w:rPr>
          <w:rFonts w:hint="eastAsia" w:hAnsi="宋体"/>
        </w:rPr>
        <w:t>汇总（电话：</w:t>
      </w:r>
      <w:r>
        <w:t>22919</w:t>
      </w:r>
      <w:r>
        <w:rPr>
          <w:rFonts w:hint="eastAsia"/>
          <w:lang w:val="en-US" w:eastAsia="zh-CN"/>
        </w:rPr>
        <w:t>606</w:t>
      </w:r>
      <w:r>
        <w:rPr>
          <w:rFonts w:hint="eastAsia" w:hAnsi="宋体"/>
        </w:rPr>
        <w:t>）。</w:t>
      </w:r>
      <w:r>
        <w:rPr>
          <w:rFonts w:hint="eastAsia" w:ascii="仿宋_GB2312"/>
        </w:rPr>
        <w:t>部分市、校党代会代表、中组部</w:t>
      </w:r>
      <w:r>
        <w:rPr>
          <w:rFonts w:hint="eastAsia" w:ascii="仿宋_GB2312"/>
          <w:szCs w:val="32"/>
        </w:rPr>
        <w:t>国家特聘专家由所在单位办公室一并汇总上报。</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仿宋_GB2312"/>
          <w:szCs w:val="32"/>
        </w:rPr>
      </w:pPr>
      <w:r>
        <w:rPr>
          <w:rFonts w:hint="eastAsia" w:ascii="仿宋_GB2312"/>
          <w:szCs w:val="32"/>
        </w:rPr>
        <w:t>列席第一次全体会议的各民主党派负责人和无党派人士代表由党委统战部负责通知并统一报名。</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仿宋_GB2312"/>
          <w:szCs w:val="32"/>
        </w:rPr>
      </w:pPr>
      <w:r>
        <w:rPr>
          <w:rFonts w:hint="eastAsia" w:ascii="仿宋_GB2312"/>
          <w:szCs w:val="32"/>
        </w:rPr>
        <w:t>（二）会议报到</w:t>
      </w:r>
    </w:p>
    <w:p>
      <w:pPr>
        <w:keepNext w:val="0"/>
        <w:keepLines w:val="0"/>
        <w:pageBreakBefore w:val="0"/>
        <w:kinsoku/>
        <w:wordWrap/>
        <w:overflowPunct/>
        <w:topLinePunct w:val="0"/>
        <w:autoSpaceDE/>
        <w:autoSpaceDN/>
        <w:bidi w:val="0"/>
        <w:adjustRightInd w:val="0"/>
        <w:snapToGrid w:val="0"/>
        <w:spacing w:line="540" w:lineRule="exact"/>
        <w:ind w:firstLine="641"/>
        <w:textAlignment w:val="auto"/>
      </w:pPr>
      <w:r>
        <w:rPr>
          <w:rFonts w:hint="eastAsia"/>
        </w:rPr>
        <w:t>请全体参会人员于上午</w:t>
      </w:r>
      <w:r>
        <w:t>8:15</w:t>
      </w:r>
      <w:r>
        <w:rPr>
          <w:rFonts w:hint="eastAsia"/>
        </w:rPr>
        <w:t>前到会场报到并按座位牌就坐。</w:t>
      </w:r>
    </w:p>
    <w:p>
      <w:pPr>
        <w:keepNext w:val="0"/>
        <w:keepLines w:val="0"/>
        <w:pageBreakBefore w:val="0"/>
        <w:kinsoku/>
        <w:wordWrap/>
        <w:overflowPunct/>
        <w:topLinePunct w:val="0"/>
        <w:autoSpaceDE/>
        <w:autoSpaceDN/>
        <w:bidi w:val="0"/>
        <w:adjustRightInd w:val="0"/>
        <w:snapToGrid w:val="0"/>
        <w:spacing w:line="540" w:lineRule="exact"/>
        <w:ind w:firstLine="641"/>
        <w:textAlignment w:val="auto"/>
      </w:pPr>
      <w:r>
        <w:rPr>
          <w:rFonts w:hint="eastAsia"/>
        </w:rPr>
        <w:t>第一次全会会议结束后，组织分组讨论，请参会人员根据会场分发的《会议须知》安排参加所在分组的讨论。</w:t>
      </w:r>
    </w:p>
    <w:p>
      <w:pPr>
        <w:keepNext w:val="0"/>
        <w:keepLines w:val="0"/>
        <w:pageBreakBefore w:val="0"/>
        <w:kinsoku/>
        <w:wordWrap/>
        <w:overflowPunct/>
        <w:topLinePunct w:val="0"/>
        <w:autoSpaceDE/>
        <w:autoSpaceDN/>
        <w:bidi w:val="0"/>
        <w:adjustRightInd w:val="0"/>
        <w:snapToGrid w:val="0"/>
        <w:spacing w:line="540" w:lineRule="exact"/>
        <w:ind w:firstLine="641"/>
        <w:textAlignment w:val="auto"/>
        <w:rPr>
          <w:rFonts w:hAnsi="宋体"/>
        </w:rPr>
      </w:pPr>
      <w:r>
        <w:rPr>
          <w:rFonts w:hint="eastAsia"/>
        </w:rPr>
        <w:t>（三）</w:t>
      </w:r>
      <w:r>
        <w:rPr>
          <w:rFonts w:hint="eastAsia"/>
          <w:lang w:eastAsia="zh-CN"/>
        </w:rPr>
        <w:t>请全体参会人员</w:t>
      </w:r>
      <w:r>
        <w:rPr>
          <w:rFonts w:hint="eastAsia" w:hAnsi="宋体"/>
        </w:rPr>
        <w:t>着正装出席会议</w:t>
      </w:r>
      <w:r>
        <w:rPr>
          <w:rFonts w:hint="eastAsia"/>
        </w:rPr>
        <w:t>（男同志着深色西装、浅色衬衫、系领带，女同志着套装）</w:t>
      </w:r>
      <w:r>
        <w:rPr>
          <w:rFonts w:hint="eastAsia" w:hAnsi="宋体"/>
        </w:rPr>
        <w:t>。</w:t>
      </w:r>
    </w:p>
    <w:p>
      <w:pPr>
        <w:keepNext w:val="0"/>
        <w:keepLines w:val="0"/>
        <w:pageBreakBefore w:val="0"/>
        <w:kinsoku/>
        <w:wordWrap/>
        <w:overflowPunct/>
        <w:topLinePunct w:val="0"/>
        <w:autoSpaceDE/>
        <w:autoSpaceDN/>
        <w:bidi w:val="0"/>
        <w:adjustRightInd w:val="0"/>
        <w:snapToGrid w:val="0"/>
        <w:spacing w:line="540" w:lineRule="exact"/>
        <w:ind w:firstLine="641"/>
        <w:textAlignment w:val="auto"/>
        <w:rPr>
          <w:b/>
        </w:rPr>
      </w:pPr>
    </w:p>
    <w:p>
      <w:pPr>
        <w:keepNext w:val="0"/>
        <w:keepLines w:val="0"/>
        <w:pageBreakBefore w:val="0"/>
        <w:kinsoku/>
        <w:wordWrap/>
        <w:overflowPunct/>
        <w:topLinePunct w:val="0"/>
        <w:autoSpaceDE/>
        <w:autoSpaceDN/>
        <w:bidi w:val="0"/>
        <w:adjustRightInd w:val="0"/>
        <w:snapToGrid w:val="0"/>
        <w:spacing w:line="540" w:lineRule="exact"/>
        <w:ind w:firstLine="641"/>
        <w:textAlignment w:val="auto"/>
        <w:rPr>
          <w:rFonts w:hAnsi="宋体"/>
          <w:u w:val="none"/>
        </w:rPr>
      </w:pPr>
      <w:r>
        <w:rPr>
          <w:rFonts w:hint="eastAsia"/>
          <w:bCs/>
        </w:rPr>
        <w:t>附件：</w:t>
      </w:r>
      <w:r>
        <w:rPr>
          <w:u w:val="none"/>
        </w:rPr>
        <w:t>1</w:t>
      </w:r>
      <w:r>
        <w:rPr>
          <w:rFonts w:hAnsi="宋体"/>
          <w:u w:val="none"/>
        </w:rPr>
        <w:t>.</w:t>
      </w:r>
      <w:r>
        <w:rPr>
          <w:rFonts w:hint="eastAsia" w:hAnsi="宋体"/>
          <w:u w:val="none"/>
        </w:rPr>
        <w:t>邀请列席会议</w:t>
      </w:r>
      <w:r>
        <w:rPr>
          <w:rFonts w:hint="eastAsia" w:ascii="仿宋_GB2312"/>
          <w:u w:val="none"/>
        </w:rPr>
        <w:t>的部分市、校党代会代表名单</w:t>
      </w:r>
    </w:p>
    <w:p>
      <w:pPr>
        <w:keepNext w:val="0"/>
        <w:keepLines w:val="0"/>
        <w:pageBreakBefore w:val="0"/>
        <w:kinsoku/>
        <w:wordWrap/>
        <w:overflowPunct/>
        <w:topLinePunct w:val="0"/>
        <w:autoSpaceDE/>
        <w:autoSpaceDN/>
        <w:bidi w:val="0"/>
        <w:adjustRightInd w:val="0"/>
        <w:snapToGrid w:val="0"/>
        <w:spacing w:line="540" w:lineRule="exact"/>
        <w:ind w:left="1920" w:leftChars="500" w:hanging="320" w:hangingChars="100"/>
        <w:textAlignment w:val="auto"/>
        <w:rPr>
          <w:u w:val="none"/>
        </w:rPr>
      </w:pPr>
      <w:r>
        <w:rPr>
          <w:u w:val="none"/>
        </w:rPr>
        <w:t>2</w:t>
      </w:r>
      <w:r>
        <w:rPr>
          <w:rFonts w:hAnsi="宋体"/>
          <w:u w:val="none"/>
        </w:rPr>
        <w:t>.</w:t>
      </w:r>
      <w:r>
        <w:rPr>
          <w:rFonts w:hint="eastAsia" w:hAnsi="宋体"/>
          <w:u w:val="none"/>
        </w:rPr>
        <w:t>邀请列席会议</w:t>
      </w:r>
      <w:r>
        <w:rPr>
          <w:rFonts w:hint="eastAsia" w:ascii="仿宋_GB2312"/>
          <w:u w:val="none"/>
        </w:rPr>
        <w:t>的中组部</w:t>
      </w:r>
      <w:r>
        <w:rPr>
          <w:rFonts w:hint="eastAsia" w:ascii="仿宋_GB2312"/>
          <w:szCs w:val="32"/>
          <w:u w:val="none"/>
        </w:rPr>
        <w:t>国家特聘专家</w:t>
      </w:r>
      <w:r>
        <w:rPr>
          <w:rFonts w:hint="eastAsia" w:ascii="仿宋_GB2312"/>
          <w:u w:val="none"/>
        </w:rPr>
        <w:t>名单</w:t>
      </w:r>
    </w:p>
    <w:p>
      <w:pPr>
        <w:keepNext w:val="0"/>
        <w:keepLines w:val="0"/>
        <w:pageBreakBefore w:val="0"/>
        <w:kinsoku/>
        <w:wordWrap/>
        <w:overflowPunct/>
        <w:topLinePunct w:val="0"/>
        <w:autoSpaceDE/>
        <w:autoSpaceDN/>
        <w:bidi w:val="0"/>
        <w:adjustRightInd w:val="0"/>
        <w:snapToGrid w:val="0"/>
        <w:spacing w:line="540" w:lineRule="exact"/>
        <w:ind w:firstLine="641"/>
        <w:textAlignment w:val="auto"/>
      </w:pPr>
    </w:p>
    <w:p>
      <w:pPr>
        <w:keepNext w:val="0"/>
        <w:keepLines w:val="0"/>
        <w:pageBreakBefore w:val="0"/>
        <w:kinsoku/>
        <w:wordWrap/>
        <w:overflowPunct/>
        <w:topLinePunct w:val="0"/>
        <w:autoSpaceDE/>
        <w:autoSpaceDN/>
        <w:bidi w:val="0"/>
        <w:adjustRightInd w:val="0"/>
        <w:snapToGrid w:val="0"/>
        <w:spacing w:line="540" w:lineRule="exact"/>
        <w:ind w:firstLine="641"/>
        <w:textAlignment w:val="auto"/>
      </w:pPr>
    </w:p>
    <w:p>
      <w:pPr>
        <w:keepNext w:val="0"/>
        <w:keepLines w:val="0"/>
        <w:pageBreakBefore w:val="0"/>
        <w:widowControl/>
        <w:kinsoku/>
        <w:wordWrap/>
        <w:overflowPunct/>
        <w:topLinePunct w:val="0"/>
        <w:autoSpaceDE/>
        <w:autoSpaceDN/>
        <w:bidi w:val="0"/>
        <w:spacing w:line="540" w:lineRule="exact"/>
        <w:ind w:firstLine="3520" w:firstLineChars="1100"/>
        <w:jc w:val="left"/>
        <w:textAlignment w:val="auto"/>
        <w:rPr>
          <w:rFonts w:ascii="仿宋_GB2312" w:hAnsi="宋体" w:cs="宋体"/>
          <w:color w:val="000000"/>
          <w:kern w:val="0"/>
          <w:szCs w:val="32"/>
        </w:rPr>
      </w:pPr>
      <w:r>
        <w:rPr>
          <w:rFonts w:hint="eastAsia" w:ascii="仿宋_GB2312" w:hAnsi="宋体" w:cs="宋体"/>
          <w:color w:val="000000"/>
          <w:kern w:val="0"/>
          <w:szCs w:val="32"/>
        </w:rPr>
        <w:t>中共泉州师范学院委员会办公室</w:t>
      </w:r>
    </w:p>
    <w:p>
      <w:pPr>
        <w:keepNext w:val="0"/>
        <w:keepLines w:val="0"/>
        <w:pageBreakBefore w:val="0"/>
        <w:kinsoku/>
        <w:wordWrap/>
        <w:overflowPunct/>
        <w:topLinePunct w:val="0"/>
        <w:autoSpaceDE/>
        <w:autoSpaceDN/>
        <w:bidi w:val="0"/>
        <w:adjustRightInd w:val="0"/>
        <w:snapToGrid w:val="0"/>
        <w:spacing w:line="540" w:lineRule="exact"/>
        <w:ind w:right="1068" w:firstLine="641"/>
        <w:jc w:val="center"/>
        <w:textAlignment w:val="auto"/>
        <w:rPr>
          <w:snapToGrid w:val="0"/>
          <w:kern w:val="0"/>
        </w:rPr>
      </w:pPr>
      <w:r>
        <w:t xml:space="preserve">             </w:t>
      </w:r>
      <w:r>
        <w:rPr>
          <w:rFonts w:hint="eastAsia"/>
          <w:lang w:val="en-US" w:eastAsia="zh-CN"/>
        </w:rPr>
        <w:t xml:space="preserve">          </w:t>
      </w:r>
      <w:r>
        <w:t>2018</w:t>
      </w:r>
      <w:r>
        <w:rPr>
          <w:rFonts w:hint="eastAsia" w:hAnsi="宋体"/>
        </w:rPr>
        <w:t>年</w:t>
      </w:r>
      <w:r>
        <w:t>12</w:t>
      </w:r>
      <w:r>
        <w:rPr>
          <w:rFonts w:hint="eastAsia" w:hAnsi="宋体"/>
        </w:rPr>
        <w:t>月</w:t>
      </w:r>
      <w:r>
        <w:t>2</w:t>
      </w:r>
      <w:r>
        <w:rPr>
          <w:rFonts w:hint="eastAsia"/>
          <w:lang w:val="en-US" w:eastAsia="zh-CN"/>
        </w:rPr>
        <w:t>9</w:t>
      </w:r>
      <w:r>
        <w:rPr>
          <w:rFonts w:hint="eastAsia" w:hAnsi="宋体"/>
        </w:rPr>
        <w:t>日</w:t>
      </w:r>
    </w:p>
    <w:p>
      <w:pPr>
        <w:spacing w:line="520" w:lineRule="exact"/>
        <w:rPr>
          <w:sz w:val="28"/>
          <w:szCs w:val="28"/>
        </w:rPr>
      </w:pPr>
    </w:p>
    <w:p>
      <w:pPr>
        <w:pStyle w:val="2"/>
        <w:adjustRightInd w:val="0"/>
        <w:snapToGrid w:val="0"/>
        <w:spacing w:line="640" w:lineRule="exact"/>
        <w:ind w:left="0" w:leftChars="0"/>
        <w:rPr>
          <w:rFonts w:hint="eastAsia" w:ascii="黑体" w:hAnsi="黑体" w:eastAsia="黑体" w:cs="黑体"/>
          <w:b w:val="0"/>
          <w:bCs/>
        </w:rPr>
      </w:pPr>
      <w:r>
        <w:rPr>
          <w:rFonts w:hint="eastAsia" w:ascii="黑体" w:hAnsi="黑体" w:eastAsia="黑体" w:cs="黑体"/>
          <w:b w:val="0"/>
          <w:bCs/>
        </w:rPr>
        <w:t>附件1</w:t>
      </w:r>
    </w:p>
    <w:p>
      <w:pPr>
        <w:pStyle w:val="2"/>
        <w:adjustRightInd w:val="0"/>
        <w:snapToGrid w:val="0"/>
        <w:spacing w:line="640" w:lineRule="exact"/>
        <w:ind w:left="0" w:leftChars="0"/>
      </w:pPr>
    </w:p>
    <w:p>
      <w:pPr>
        <w:adjustRightInd w:val="0"/>
        <w:snapToGrid w:val="0"/>
        <w:spacing w:line="600" w:lineRule="exact"/>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邀请列席会议的部分市、校党代会代表名单</w:t>
      </w:r>
    </w:p>
    <w:p>
      <w:pPr>
        <w:adjustRightInd w:val="0"/>
        <w:snapToGrid w:val="0"/>
        <w:spacing w:line="560" w:lineRule="exact"/>
        <w:ind w:firstLine="1440" w:firstLineChars="450"/>
        <w:rPr>
          <w:rFonts w:ascii="仿宋_GB2312"/>
        </w:rPr>
      </w:pPr>
    </w:p>
    <w:p>
      <w:pPr>
        <w:adjustRightInd w:val="0"/>
        <w:snapToGrid w:val="0"/>
        <w:spacing w:line="560" w:lineRule="exact"/>
        <w:rPr>
          <w:rFonts w:hint="eastAsia" w:ascii="黑体" w:hAnsi="黑体" w:eastAsia="黑体" w:cs="黑体"/>
          <w:b w:val="0"/>
          <w:bCs/>
        </w:rPr>
      </w:pPr>
      <w:r>
        <w:rPr>
          <w:rFonts w:hint="eastAsia" w:ascii="黑体" w:hAnsi="黑体" w:eastAsia="黑体" w:cs="黑体"/>
          <w:b w:val="0"/>
          <w:bCs/>
        </w:rPr>
        <w:t>一、</w:t>
      </w:r>
      <w:r>
        <w:rPr>
          <w:rFonts w:hint="eastAsia" w:ascii="黑体" w:hAnsi="黑体" w:eastAsia="黑体" w:cs="黑体"/>
          <w:b w:val="0"/>
          <w:bCs/>
          <w:sz w:val="30"/>
          <w:szCs w:val="30"/>
        </w:rPr>
        <w:t>市第十二次党代会代表</w:t>
      </w:r>
    </w:p>
    <w:tbl>
      <w:tblPr>
        <w:tblStyle w:val="8"/>
        <w:tblW w:w="9180" w:type="dxa"/>
        <w:tblInd w:w="108" w:type="dxa"/>
        <w:tblLayout w:type="fixed"/>
        <w:tblCellMar>
          <w:top w:w="0" w:type="dxa"/>
          <w:left w:w="108" w:type="dxa"/>
          <w:bottom w:w="0" w:type="dxa"/>
          <w:right w:w="108" w:type="dxa"/>
        </w:tblCellMar>
      </w:tblPr>
      <w:tblGrid>
        <w:gridCol w:w="1440"/>
        <w:gridCol w:w="7740"/>
      </w:tblGrid>
      <w:tr>
        <w:tblPrEx>
          <w:tblLayout w:type="fixed"/>
          <w:tblCellMar>
            <w:top w:w="0" w:type="dxa"/>
            <w:left w:w="108" w:type="dxa"/>
            <w:bottom w:w="0" w:type="dxa"/>
            <w:right w:w="108" w:type="dxa"/>
          </w:tblCellMar>
        </w:tblPrEx>
        <w:trPr>
          <w:trHeight w:val="420" w:hRule="atLeast"/>
        </w:trPr>
        <w:tc>
          <w:tcPr>
            <w:tcW w:w="1440" w:type="dxa"/>
            <w:tcBorders>
              <w:top w:val="nil"/>
              <w:left w:val="nil"/>
              <w:bottom w:val="nil"/>
              <w:right w:val="nil"/>
            </w:tcBorders>
            <w:noWrap/>
            <w:vAlign w:val="center"/>
          </w:tcPr>
          <w:p>
            <w:pPr>
              <w:spacing w:line="560" w:lineRule="exact"/>
              <w:rPr>
                <w:rFonts w:ascii="仿宋_GB2312"/>
                <w:sz w:val="30"/>
                <w:szCs w:val="30"/>
              </w:rPr>
            </w:pPr>
            <w:r>
              <w:rPr>
                <w:rFonts w:hint="eastAsia" w:ascii="仿宋_GB2312"/>
                <w:sz w:val="30"/>
                <w:szCs w:val="30"/>
              </w:rPr>
              <w:t>谢晓兰</w:t>
            </w:r>
          </w:p>
        </w:tc>
        <w:tc>
          <w:tcPr>
            <w:tcW w:w="7740" w:type="dxa"/>
            <w:tcBorders>
              <w:top w:val="nil"/>
              <w:left w:val="nil"/>
              <w:bottom w:val="nil"/>
              <w:right w:val="nil"/>
            </w:tcBorders>
            <w:noWrap/>
            <w:vAlign w:val="center"/>
          </w:tcPr>
          <w:p>
            <w:pPr>
              <w:spacing w:line="560" w:lineRule="exact"/>
              <w:rPr>
                <w:rFonts w:ascii="仿宋_GB2312"/>
                <w:sz w:val="30"/>
                <w:szCs w:val="30"/>
              </w:rPr>
            </w:pPr>
            <w:r>
              <w:rPr>
                <w:rFonts w:hint="eastAsia" w:ascii="仿宋_GB2312"/>
                <w:sz w:val="30"/>
                <w:szCs w:val="30"/>
              </w:rPr>
              <w:t>化工与材料学院教授</w:t>
            </w:r>
          </w:p>
        </w:tc>
      </w:tr>
    </w:tbl>
    <w:p>
      <w:pPr>
        <w:adjustRightInd w:val="0"/>
        <w:snapToGrid w:val="0"/>
        <w:spacing w:line="560" w:lineRule="exact"/>
        <w:rPr>
          <w:rFonts w:ascii="仿宋_GB2312"/>
        </w:rPr>
      </w:pPr>
    </w:p>
    <w:p>
      <w:pPr>
        <w:adjustRightInd w:val="0"/>
        <w:snapToGrid w:val="0"/>
        <w:spacing w:line="560" w:lineRule="exact"/>
        <w:rPr>
          <w:rFonts w:hint="eastAsia" w:ascii="黑体" w:hAnsi="黑体" w:eastAsia="黑体" w:cs="黑体"/>
          <w:b w:val="0"/>
          <w:bCs/>
        </w:rPr>
      </w:pPr>
      <w:r>
        <w:rPr>
          <w:rFonts w:hint="eastAsia" w:ascii="黑体" w:hAnsi="黑体" w:eastAsia="黑体" w:cs="黑体"/>
          <w:b w:val="0"/>
          <w:bCs/>
        </w:rPr>
        <w:t>二、校第二次党代会代表</w:t>
      </w:r>
    </w:p>
    <w:tbl>
      <w:tblPr>
        <w:tblStyle w:val="8"/>
        <w:tblW w:w="8664" w:type="dxa"/>
        <w:tblInd w:w="96" w:type="dxa"/>
        <w:tblLayout w:type="fixed"/>
        <w:tblCellMar>
          <w:top w:w="0" w:type="dxa"/>
          <w:left w:w="108" w:type="dxa"/>
          <w:bottom w:w="0" w:type="dxa"/>
          <w:right w:w="108" w:type="dxa"/>
        </w:tblCellMar>
      </w:tblPr>
      <w:tblGrid>
        <w:gridCol w:w="1265"/>
        <w:gridCol w:w="7399"/>
      </w:tblGrid>
      <w:tr>
        <w:tblPrEx>
          <w:tblLayout w:type="fixed"/>
          <w:tblCellMar>
            <w:top w:w="0" w:type="dxa"/>
            <w:left w:w="108" w:type="dxa"/>
            <w:bottom w:w="0" w:type="dxa"/>
            <w:right w:w="108" w:type="dxa"/>
          </w:tblCellMar>
        </w:tblPrEx>
        <w:trPr>
          <w:trHeight w:val="585" w:hRule="atLeast"/>
        </w:trPr>
        <w:tc>
          <w:tcPr>
            <w:tcW w:w="1265" w:type="dxa"/>
            <w:tcBorders>
              <w:top w:val="nil"/>
              <w:left w:val="nil"/>
              <w:bottom w:val="nil"/>
              <w:right w:val="nil"/>
            </w:tcBorders>
            <w:noWrap/>
            <w:vAlign w:val="center"/>
          </w:tcPr>
          <w:p>
            <w:pPr>
              <w:spacing w:line="560" w:lineRule="exact"/>
              <w:rPr>
                <w:rFonts w:ascii="仿宋_GB2312"/>
                <w:sz w:val="32"/>
                <w:szCs w:val="32"/>
              </w:rPr>
            </w:pPr>
            <w:r>
              <w:rPr>
                <w:rFonts w:hint="eastAsia" w:ascii="仿宋_GB2312"/>
                <w:sz w:val="32"/>
                <w:szCs w:val="32"/>
              </w:rPr>
              <w:t>李遵义</w:t>
            </w:r>
          </w:p>
        </w:tc>
        <w:tc>
          <w:tcPr>
            <w:tcW w:w="7399" w:type="dxa"/>
            <w:tcBorders>
              <w:top w:val="nil"/>
              <w:left w:val="nil"/>
              <w:bottom w:val="nil"/>
              <w:right w:val="nil"/>
            </w:tcBorders>
            <w:noWrap/>
            <w:vAlign w:val="center"/>
          </w:tcPr>
          <w:p>
            <w:pPr>
              <w:spacing w:line="560" w:lineRule="exact"/>
              <w:rPr>
                <w:rFonts w:ascii="仿宋_GB2312"/>
                <w:sz w:val="32"/>
                <w:szCs w:val="32"/>
              </w:rPr>
            </w:pPr>
            <w:r>
              <w:rPr>
                <w:rFonts w:hint="eastAsia" w:ascii="仿宋_GB2312"/>
                <w:sz w:val="32"/>
                <w:szCs w:val="32"/>
              </w:rPr>
              <w:t>后勤处综合科科长</w:t>
            </w:r>
          </w:p>
        </w:tc>
      </w:tr>
      <w:tr>
        <w:tblPrEx>
          <w:tblLayout w:type="fixed"/>
          <w:tblCellMar>
            <w:top w:w="0" w:type="dxa"/>
            <w:left w:w="108" w:type="dxa"/>
            <w:bottom w:w="0" w:type="dxa"/>
            <w:right w:w="108" w:type="dxa"/>
          </w:tblCellMar>
        </w:tblPrEx>
        <w:trPr>
          <w:trHeight w:val="585" w:hRule="atLeast"/>
        </w:trPr>
        <w:tc>
          <w:tcPr>
            <w:tcW w:w="1265" w:type="dxa"/>
            <w:tcBorders>
              <w:top w:val="nil"/>
              <w:left w:val="nil"/>
              <w:bottom w:val="nil"/>
              <w:right w:val="nil"/>
            </w:tcBorders>
            <w:noWrap/>
            <w:vAlign w:val="center"/>
          </w:tcPr>
          <w:p>
            <w:pPr>
              <w:spacing w:line="560" w:lineRule="exact"/>
              <w:rPr>
                <w:rFonts w:ascii="仿宋_GB2312"/>
                <w:sz w:val="32"/>
                <w:szCs w:val="32"/>
              </w:rPr>
            </w:pPr>
            <w:r>
              <w:rPr>
                <w:rFonts w:hint="eastAsia" w:ascii="仿宋_GB2312"/>
                <w:sz w:val="32"/>
                <w:szCs w:val="32"/>
              </w:rPr>
              <w:t>古大勇</w:t>
            </w:r>
          </w:p>
        </w:tc>
        <w:tc>
          <w:tcPr>
            <w:tcW w:w="7399" w:type="dxa"/>
            <w:tcBorders>
              <w:top w:val="nil"/>
              <w:left w:val="nil"/>
              <w:bottom w:val="nil"/>
              <w:right w:val="nil"/>
            </w:tcBorders>
            <w:noWrap/>
            <w:vAlign w:val="center"/>
          </w:tcPr>
          <w:p>
            <w:pPr>
              <w:spacing w:line="560" w:lineRule="exact"/>
              <w:rPr>
                <w:rFonts w:ascii="仿宋_GB2312"/>
                <w:sz w:val="32"/>
                <w:szCs w:val="32"/>
              </w:rPr>
            </w:pPr>
            <w:r>
              <w:rPr>
                <w:rFonts w:hint="eastAsia" w:ascii="仿宋_GB2312"/>
                <w:sz w:val="32"/>
                <w:szCs w:val="32"/>
              </w:rPr>
              <w:t>文学与传播学院党委委员、中文系主任、教授</w:t>
            </w:r>
          </w:p>
        </w:tc>
      </w:tr>
      <w:tr>
        <w:tblPrEx>
          <w:tblLayout w:type="fixed"/>
          <w:tblCellMar>
            <w:top w:w="0" w:type="dxa"/>
            <w:left w:w="108" w:type="dxa"/>
            <w:bottom w:w="0" w:type="dxa"/>
            <w:right w:w="108" w:type="dxa"/>
          </w:tblCellMar>
        </w:tblPrEx>
        <w:trPr>
          <w:trHeight w:val="585" w:hRule="atLeast"/>
        </w:trPr>
        <w:tc>
          <w:tcPr>
            <w:tcW w:w="1265" w:type="dxa"/>
            <w:tcBorders>
              <w:top w:val="nil"/>
              <w:left w:val="nil"/>
              <w:bottom w:val="nil"/>
              <w:right w:val="nil"/>
            </w:tcBorders>
            <w:noWrap/>
            <w:vAlign w:val="center"/>
          </w:tcPr>
          <w:p>
            <w:pPr>
              <w:spacing w:line="560" w:lineRule="exact"/>
              <w:rPr>
                <w:rFonts w:ascii="仿宋_GB2312"/>
                <w:sz w:val="32"/>
                <w:szCs w:val="32"/>
              </w:rPr>
            </w:pPr>
            <w:r>
              <w:rPr>
                <w:rFonts w:hint="eastAsia" w:ascii="仿宋_GB2312"/>
                <w:sz w:val="32"/>
                <w:szCs w:val="32"/>
              </w:rPr>
              <w:t>陈木生</w:t>
            </w:r>
          </w:p>
        </w:tc>
        <w:tc>
          <w:tcPr>
            <w:tcW w:w="7399" w:type="dxa"/>
            <w:tcBorders>
              <w:top w:val="nil"/>
              <w:left w:val="nil"/>
              <w:bottom w:val="nil"/>
              <w:right w:val="nil"/>
            </w:tcBorders>
            <w:noWrap/>
            <w:vAlign w:val="center"/>
          </w:tcPr>
          <w:p>
            <w:pPr>
              <w:spacing w:line="560" w:lineRule="exact"/>
              <w:rPr>
                <w:rFonts w:ascii="仿宋_GB2312"/>
                <w:sz w:val="32"/>
                <w:szCs w:val="32"/>
              </w:rPr>
            </w:pPr>
            <w:r>
              <w:rPr>
                <w:rFonts w:hint="eastAsia" w:ascii="仿宋_GB2312"/>
                <w:sz w:val="32"/>
                <w:szCs w:val="32"/>
              </w:rPr>
              <w:t>物理与信息工程学院副教授</w:t>
            </w:r>
          </w:p>
        </w:tc>
      </w:tr>
      <w:tr>
        <w:tblPrEx>
          <w:tblLayout w:type="fixed"/>
          <w:tblCellMar>
            <w:top w:w="0" w:type="dxa"/>
            <w:left w:w="108" w:type="dxa"/>
            <w:bottom w:w="0" w:type="dxa"/>
            <w:right w:w="108" w:type="dxa"/>
          </w:tblCellMar>
        </w:tblPrEx>
        <w:trPr>
          <w:trHeight w:val="585" w:hRule="atLeast"/>
        </w:trPr>
        <w:tc>
          <w:tcPr>
            <w:tcW w:w="1265" w:type="dxa"/>
            <w:tcBorders>
              <w:top w:val="nil"/>
              <w:left w:val="nil"/>
              <w:bottom w:val="nil"/>
              <w:right w:val="nil"/>
            </w:tcBorders>
            <w:noWrap/>
            <w:vAlign w:val="center"/>
          </w:tcPr>
          <w:p>
            <w:pPr>
              <w:spacing w:line="560" w:lineRule="exact"/>
              <w:rPr>
                <w:rFonts w:ascii="仿宋_GB2312"/>
                <w:sz w:val="32"/>
                <w:szCs w:val="32"/>
              </w:rPr>
            </w:pPr>
            <w:r>
              <w:rPr>
                <w:rFonts w:hint="eastAsia" w:ascii="仿宋_GB2312"/>
                <w:sz w:val="32"/>
                <w:szCs w:val="32"/>
              </w:rPr>
              <w:t>陈怀宇</w:t>
            </w:r>
          </w:p>
        </w:tc>
        <w:tc>
          <w:tcPr>
            <w:tcW w:w="7399" w:type="dxa"/>
            <w:tcBorders>
              <w:top w:val="nil"/>
              <w:left w:val="nil"/>
              <w:bottom w:val="nil"/>
              <w:right w:val="nil"/>
            </w:tcBorders>
            <w:noWrap/>
            <w:vAlign w:val="center"/>
          </w:tcPr>
          <w:p>
            <w:pPr>
              <w:spacing w:line="360" w:lineRule="exact"/>
              <w:rPr>
                <w:rFonts w:ascii="仿宋_GB2312"/>
                <w:sz w:val="32"/>
                <w:szCs w:val="32"/>
              </w:rPr>
            </w:pPr>
            <w:r>
              <w:rPr>
                <w:rFonts w:hint="eastAsia" w:ascii="仿宋_GB2312"/>
                <w:sz w:val="32"/>
                <w:szCs w:val="32"/>
              </w:rPr>
              <w:t>海洋与食品学院党委委员、高级实验师</w:t>
            </w:r>
          </w:p>
        </w:tc>
      </w:tr>
      <w:tr>
        <w:tblPrEx>
          <w:tblLayout w:type="fixed"/>
          <w:tblCellMar>
            <w:top w:w="0" w:type="dxa"/>
            <w:left w:w="108" w:type="dxa"/>
            <w:bottom w:w="0" w:type="dxa"/>
            <w:right w:w="108" w:type="dxa"/>
          </w:tblCellMar>
        </w:tblPrEx>
        <w:trPr>
          <w:trHeight w:val="585" w:hRule="atLeast"/>
        </w:trPr>
        <w:tc>
          <w:tcPr>
            <w:tcW w:w="1265" w:type="dxa"/>
            <w:tcBorders>
              <w:top w:val="nil"/>
              <w:left w:val="nil"/>
              <w:bottom w:val="nil"/>
              <w:right w:val="nil"/>
            </w:tcBorders>
            <w:noWrap/>
            <w:vAlign w:val="center"/>
          </w:tcPr>
          <w:p>
            <w:pPr>
              <w:spacing w:line="560" w:lineRule="exact"/>
              <w:rPr>
                <w:rFonts w:ascii="仿宋_GB2312"/>
                <w:sz w:val="32"/>
                <w:szCs w:val="32"/>
              </w:rPr>
            </w:pPr>
            <w:r>
              <w:rPr>
                <w:rFonts w:hint="eastAsia" w:ascii="仿宋_GB2312"/>
                <w:sz w:val="32"/>
                <w:szCs w:val="32"/>
              </w:rPr>
              <w:t>黄身发</w:t>
            </w:r>
          </w:p>
        </w:tc>
        <w:tc>
          <w:tcPr>
            <w:tcW w:w="7399" w:type="dxa"/>
            <w:tcBorders>
              <w:top w:val="nil"/>
              <w:left w:val="nil"/>
              <w:bottom w:val="nil"/>
              <w:right w:val="nil"/>
            </w:tcBorders>
            <w:noWrap/>
            <w:vAlign w:val="center"/>
          </w:tcPr>
          <w:p>
            <w:pPr>
              <w:spacing w:line="360" w:lineRule="exact"/>
              <w:rPr>
                <w:rFonts w:ascii="仿宋_GB2312"/>
                <w:sz w:val="32"/>
                <w:szCs w:val="32"/>
              </w:rPr>
            </w:pPr>
            <w:r>
              <w:rPr>
                <w:rFonts w:hint="eastAsia" w:ascii="仿宋_GB2312"/>
                <w:sz w:val="32"/>
                <w:szCs w:val="32"/>
              </w:rPr>
              <w:t>陈守仁商学院党委委员、国际经济与贸易专业主任</w:t>
            </w:r>
          </w:p>
        </w:tc>
      </w:tr>
      <w:tr>
        <w:tblPrEx>
          <w:tblLayout w:type="fixed"/>
          <w:tblCellMar>
            <w:top w:w="0" w:type="dxa"/>
            <w:left w:w="108" w:type="dxa"/>
            <w:bottom w:w="0" w:type="dxa"/>
            <w:right w:w="108" w:type="dxa"/>
          </w:tblCellMar>
        </w:tblPrEx>
        <w:trPr>
          <w:trHeight w:val="585" w:hRule="atLeast"/>
        </w:trPr>
        <w:tc>
          <w:tcPr>
            <w:tcW w:w="1265" w:type="dxa"/>
            <w:tcBorders>
              <w:top w:val="nil"/>
              <w:left w:val="nil"/>
              <w:bottom w:val="nil"/>
              <w:right w:val="nil"/>
            </w:tcBorders>
            <w:noWrap/>
            <w:vAlign w:val="center"/>
          </w:tcPr>
          <w:p>
            <w:pPr>
              <w:spacing w:line="560" w:lineRule="exact"/>
              <w:rPr>
                <w:rFonts w:ascii="仿宋_GB2312"/>
                <w:sz w:val="32"/>
                <w:szCs w:val="32"/>
              </w:rPr>
            </w:pPr>
            <w:r>
              <w:rPr>
                <w:rFonts w:hint="eastAsia" w:ascii="仿宋_GB2312"/>
                <w:sz w:val="32"/>
                <w:szCs w:val="32"/>
              </w:rPr>
              <w:t>毕武胜</w:t>
            </w:r>
          </w:p>
        </w:tc>
        <w:tc>
          <w:tcPr>
            <w:tcW w:w="7399" w:type="dxa"/>
            <w:tcBorders>
              <w:top w:val="nil"/>
              <w:left w:val="nil"/>
              <w:bottom w:val="nil"/>
              <w:right w:val="nil"/>
            </w:tcBorders>
            <w:noWrap/>
            <w:vAlign w:val="center"/>
          </w:tcPr>
          <w:p>
            <w:pPr>
              <w:spacing w:line="560" w:lineRule="exact"/>
              <w:rPr>
                <w:rFonts w:ascii="仿宋_GB2312"/>
                <w:sz w:val="32"/>
                <w:szCs w:val="32"/>
              </w:rPr>
            </w:pPr>
            <w:r>
              <w:rPr>
                <w:rFonts w:hint="eastAsia" w:ascii="仿宋_GB2312"/>
                <w:sz w:val="32"/>
                <w:szCs w:val="32"/>
              </w:rPr>
              <w:t>音乐与舞蹈实验教学示范中心主任、教授</w:t>
            </w:r>
          </w:p>
        </w:tc>
      </w:tr>
      <w:tr>
        <w:tblPrEx>
          <w:tblLayout w:type="fixed"/>
          <w:tblCellMar>
            <w:top w:w="0" w:type="dxa"/>
            <w:left w:w="108" w:type="dxa"/>
            <w:bottom w:w="0" w:type="dxa"/>
            <w:right w:w="108" w:type="dxa"/>
          </w:tblCellMar>
        </w:tblPrEx>
        <w:trPr>
          <w:trHeight w:val="570" w:hRule="atLeast"/>
        </w:trPr>
        <w:tc>
          <w:tcPr>
            <w:tcW w:w="1265" w:type="dxa"/>
            <w:tcBorders>
              <w:top w:val="nil"/>
              <w:left w:val="nil"/>
              <w:bottom w:val="nil"/>
              <w:right w:val="nil"/>
            </w:tcBorders>
            <w:noWrap/>
            <w:vAlign w:val="center"/>
          </w:tcPr>
          <w:p>
            <w:pPr>
              <w:spacing w:line="560" w:lineRule="exact"/>
              <w:rPr>
                <w:rFonts w:ascii="仿宋_GB2312"/>
                <w:sz w:val="32"/>
                <w:szCs w:val="32"/>
              </w:rPr>
            </w:pPr>
            <w:r>
              <w:rPr>
                <w:rFonts w:hint="eastAsia" w:ascii="仿宋_GB2312"/>
                <w:sz w:val="32"/>
                <w:szCs w:val="32"/>
              </w:rPr>
              <w:t>李小兵</w:t>
            </w:r>
          </w:p>
        </w:tc>
        <w:tc>
          <w:tcPr>
            <w:tcW w:w="7399" w:type="dxa"/>
            <w:tcBorders>
              <w:top w:val="nil"/>
              <w:left w:val="nil"/>
              <w:bottom w:val="nil"/>
              <w:right w:val="nil"/>
            </w:tcBorders>
            <w:noWrap/>
            <w:vAlign w:val="center"/>
          </w:tcPr>
          <w:p>
            <w:pPr>
              <w:spacing w:line="360" w:lineRule="exact"/>
              <w:rPr>
                <w:rFonts w:ascii="仿宋_GB2312"/>
                <w:sz w:val="32"/>
                <w:szCs w:val="32"/>
              </w:rPr>
            </w:pPr>
            <w:r>
              <w:rPr>
                <w:rFonts w:hint="eastAsia" w:ascii="仿宋_GB2312"/>
                <w:sz w:val="32"/>
                <w:szCs w:val="32"/>
              </w:rPr>
              <w:t>应用科技（航海）学院学生第八党支部书记、</w:t>
            </w:r>
          </w:p>
          <w:p>
            <w:pPr>
              <w:spacing w:line="360" w:lineRule="exact"/>
              <w:rPr>
                <w:rFonts w:ascii="仿宋_GB2312"/>
                <w:sz w:val="32"/>
                <w:szCs w:val="32"/>
              </w:rPr>
            </w:pPr>
            <w:r>
              <w:rPr>
                <w:rFonts w:hint="eastAsia" w:ascii="仿宋_GB2312"/>
                <w:sz w:val="32"/>
                <w:szCs w:val="32"/>
              </w:rPr>
              <w:t>团委副书记兼</w:t>
            </w:r>
            <w:r>
              <w:rPr>
                <w:rFonts w:hint="eastAsia" w:ascii="仿宋_GB2312"/>
                <w:sz w:val="32"/>
                <w:szCs w:val="32"/>
                <w:lang w:eastAsia="zh-CN"/>
              </w:rPr>
              <w:t>学工办副主任</w:t>
            </w:r>
          </w:p>
        </w:tc>
      </w:tr>
    </w:tbl>
    <w:p>
      <w:pPr>
        <w:adjustRightInd w:val="0"/>
        <w:snapToGrid w:val="0"/>
        <w:spacing w:line="600" w:lineRule="exact"/>
        <w:rPr>
          <w:rFonts w:ascii="仿宋_GB2312"/>
        </w:rPr>
      </w:pPr>
    </w:p>
    <w:p>
      <w:pPr>
        <w:adjustRightInd w:val="0"/>
        <w:snapToGrid w:val="0"/>
        <w:spacing w:line="600" w:lineRule="exact"/>
        <w:rPr>
          <w:rFonts w:ascii="仿宋_GB2312"/>
        </w:rPr>
      </w:pPr>
    </w:p>
    <w:p>
      <w:pPr>
        <w:adjustRightInd w:val="0"/>
        <w:snapToGrid w:val="0"/>
        <w:spacing w:line="600" w:lineRule="exact"/>
        <w:rPr>
          <w:rFonts w:ascii="仿宋_GB2312"/>
        </w:rPr>
      </w:pPr>
    </w:p>
    <w:p>
      <w:pPr>
        <w:adjustRightInd w:val="0"/>
        <w:snapToGrid w:val="0"/>
        <w:spacing w:line="600" w:lineRule="exact"/>
        <w:rPr>
          <w:rFonts w:ascii="仿宋_GB2312"/>
        </w:rPr>
      </w:pPr>
    </w:p>
    <w:p>
      <w:pPr>
        <w:adjustRightInd w:val="0"/>
        <w:snapToGrid w:val="0"/>
        <w:spacing w:line="600" w:lineRule="exact"/>
        <w:rPr>
          <w:rFonts w:ascii="仿宋_GB2312"/>
        </w:rPr>
      </w:pPr>
    </w:p>
    <w:p>
      <w:pPr>
        <w:pStyle w:val="2"/>
        <w:adjustRightInd w:val="0"/>
        <w:snapToGrid w:val="0"/>
        <w:spacing w:line="640" w:lineRule="exact"/>
        <w:ind w:left="0" w:leftChars="0"/>
        <w:rPr>
          <w:b/>
        </w:rPr>
      </w:pPr>
    </w:p>
    <w:p>
      <w:pPr>
        <w:pStyle w:val="2"/>
        <w:adjustRightInd w:val="0"/>
        <w:snapToGrid w:val="0"/>
        <w:spacing w:line="640" w:lineRule="exact"/>
        <w:ind w:left="0" w:leftChars="0"/>
        <w:rPr>
          <w:rFonts w:hint="eastAsia"/>
          <w:b/>
        </w:rPr>
      </w:pPr>
    </w:p>
    <w:p>
      <w:pPr>
        <w:pStyle w:val="2"/>
        <w:adjustRightInd w:val="0"/>
        <w:snapToGrid w:val="0"/>
        <w:spacing w:line="640" w:lineRule="exact"/>
        <w:ind w:left="0" w:leftChars="0"/>
        <w:rPr>
          <w:rFonts w:hint="eastAsia" w:ascii="黑体" w:hAnsi="黑体" w:eastAsia="黑体" w:cs="黑体"/>
          <w:b w:val="0"/>
          <w:bCs/>
        </w:rPr>
      </w:pPr>
      <w:r>
        <w:rPr>
          <w:rFonts w:hint="eastAsia" w:ascii="黑体" w:hAnsi="黑体" w:eastAsia="黑体" w:cs="黑体"/>
          <w:b w:val="0"/>
          <w:bCs/>
        </w:rPr>
        <w:t>附件2</w:t>
      </w:r>
    </w:p>
    <w:p>
      <w:pPr>
        <w:pStyle w:val="2"/>
        <w:adjustRightInd w:val="0"/>
        <w:snapToGrid w:val="0"/>
        <w:spacing w:line="640" w:lineRule="exact"/>
        <w:ind w:left="0" w:leftChars="0"/>
      </w:pPr>
    </w:p>
    <w:p>
      <w:pPr>
        <w:adjustRightInd w:val="0"/>
        <w:snapToGrid w:val="0"/>
        <w:spacing w:line="600" w:lineRule="exact"/>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邀请列席会议的中组部国家特聘专家名单</w:t>
      </w:r>
    </w:p>
    <w:p>
      <w:pPr>
        <w:pStyle w:val="2"/>
        <w:adjustRightInd w:val="0"/>
        <w:snapToGrid w:val="0"/>
        <w:spacing w:line="640" w:lineRule="exact"/>
        <w:ind w:left="0" w:leftChars="0"/>
        <w:rPr>
          <w:snapToGrid w:val="0"/>
          <w:kern w:val="0"/>
        </w:rPr>
      </w:pPr>
    </w:p>
    <w:tbl>
      <w:tblPr>
        <w:tblStyle w:val="8"/>
        <w:tblW w:w="9000" w:type="dxa"/>
        <w:tblInd w:w="108" w:type="dxa"/>
        <w:tblLayout w:type="fixed"/>
        <w:tblCellMar>
          <w:top w:w="0" w:type="dxa"/>
          <w:left w:w="108" w:type="dxa"/>
          <w:bottom w:w="0" w:type="dxa"/>
          <w:right w:w="108" w:type="dxa"/>
        </w:tblCellMar>
      </w:tblPr>
      <w:tblGrid>
        <w:gridCol w:w="1440"/>
        <w:gridCol w:w="7560"/>
      </w:tblGrid>
      <w:tr>
        <w:tblPrEx>
          <w:tblLayout w:type="fixed"/>
          <w:tblCellMar>
            <w:top w:w="0" w:type="dxa"/>
            <w:left w:w="108" w:type="dxa"/>
            <w:bottom w:w="0" w:type="dxa"/>
            <w:right w:w="108" w:type="dxa"/>
          </w:tblCellMar>
        </w:tblPrEx>
        <w:trPr>
          <w:trHeight w:val="420" w:hRule="atLeast"/>
        </w:trPr>
        <w:tc>
          <w:tcPr>
            <w:tcW w:w="1440" w:type="dxa"/>
            <w:tcBorders>
              <w:top w:val="nil"/>
              <w:left w:val="nil"/>
              <w:bottom w:val="nil"/>
              <w:right w:val="nil"/>
            </w:tcBorders>
            <w:noWrap/>
            <w:vAlign w:val="center"/>
          </w:tcPr>
          <w:p>
            <w:pPr>
              <w:spacing w:line="360" w:lineRule="auto"/>
              <w:rPr>
                <w:rFonts w:ascii="仿宋_GB2312"/>
                <w:sz w:val="32"/>
                <w:szCs w:val="32"/>
              </w:rPr>
            </w:pPr>
            <w:r>
              <w:rPr>
                <w:rFonts w:hint="eastAsia" w:ascii="仿宋_GB2312"/>
                <w:sz w:val="32"/>
                <w:szCs w:val="32"/>
              </w:rPr>
              <w:t>廖廷</w:t>
            </w:r>
            <w:r>
              <w:rPr>
                <w:rFonts w:hint="eastAsia" w:ascii="宋体" w:hAnsi="宋体" w:cs="宋体"/>
                <w:sz w:val="32"/>
                <w:szCs w:val="32"/>
              </w:rPr>
              <w:t>俤</w:t>
            </w:r>
          </w:p>
        </w:tc>
        <w:tc>
          <w:tcPr>
            <w:tcW w:w="7560" w:type="dxa"/>
            <w:tcBorders>
              <w:top w:val="nil"/>
              <w:left w:val="nil"/>
              <w:bottom w:val="nil"/>
              <w:right w:val="nil"/>
            </w:tcBorders>
            <w:noWrap/>
            <w:vAlign w:val="center"/>
          </w:tcPr>
          <w:p>
            <w:pPr>
              <w:spacing w:line="360" w:lineRule="auto"/>
              <w:rPr>
                <w:rFonts w:ascii="仿宋_GB2312"/>
                <w:sz w:val="32"/>
                <w:szCs w:val="32"/>
              </w:rPr>
            </w:pPr>
            <w:r>
              <w:rPr>
                <w:rFonts w:hint="eastAsia" w:ascii="仿宋_GB2312"/>
                <w:sz w:val="32"/>
                <w:szCs w:val="32"/>
              </w:rPr>
              <w:t>物理与信息工程学院</w:t>
            </w:r>
          </w:p>
        </w:tc>
      </w:tr>
      <w:tr>
        <w:tblPrEx>
          <w:tblLayout w:type="fixed"/>
          <w:tblCellMar>
            <w:top w:w="0" w:type="dxa"/>
            <w:left w:w="108" w:type="dxa"/>
            <w:bottom w:w="0" w:type="dxa"/>
            <w:right w:w="108" w:type="dxa"/>
          </w:tblCellMar>
        </w:tblPrEx>
        <w:trPr>
          <w:trHeight w:val="420" w:hRule="atLeast"/>
        </w:trPr>
        <w:tc>
          <w:tcPr>
            <w:tcW w:w="1440" w:type="dxa"/>
            <w:tcBorders>
              <w:top w:val="nil"/>
              <w:left w:val="nil"/>
              <w:bottom w:val="nil"/>
              <w:right w:val="nil"/>
            </w:tcBorders>
            <w:noWrap/>
            <w:vAlign w:val="center"/>
          </w:tcPr>
          <w:p>
            <w:pPr>
              <w:spacing w:line="360" w:lineRule="auto"/>
              <w:rPr>
                <w:rFonts w:ascii="仿宋_GB2312"/>
                <w:sz w:val="32"/>
                <w:szCs w:val="32"/>
              </w:rPr>
            </w:pPr>
            <w:r>
              <w:rPr>
                <w:rFonts w:hint="eastAsia" w:ascii="仿宋_GB2312"/>
                <w:sz w:val="32"/>
                <w:szCs w:val="32"/>
              </w:rPr>
              <w:t>罗水源</w:t>
            </w:r>
          </w:p>
        </w:tc>
        <w:tc>
          <w:tcPr>
            <w:tcW w:w="7560" w:type="dxa"/>
            <w:tcBorders>
              <w:top w:val="nil"/>
              <w:left w:val="nil"/>
              <w:bottom w:val="nil"/>
              <w:right w:val="nil"/>
            </w:tcBorders>
            <w:noWrap/>
            <w:vAlign w:val="center"/>
          </w:tcPr>
          <w:p>
            <w:pPr>
              <w:spacing w:line="360" w:lineRule="auto"/>
              <w:rPr>
                <w:rFonts w:ascii="仿宋_GB2312"/>
                <w:sz w:val="32"/>
                <w:szCs w:val="32"/>
              </w:rPr>
            </w:pPr>
            <w:r>
              <w:rPr>
                <w:rFonts w:hint="eastAsia" w:ascii="仿宋_GB2312"/>
                <w:sz w:val="32"/>
                <w:szCs w:val="32"/>
              </w:rPr>
              <w:t>化工与材料学院</w:t>
            </w:r>
          </w:p>
        </w:tc>
      </w:tr>
      <w:tr>
        <w:tblPrEx>
          <w:tblLayout w:type="fixed"/>
          <w:tblCellMar>
            <w:top w:w="0" w:type="dxa"/>
            <w:left w:w="108" w:type="dxa"/>
            <w:bottom w:w="0" w:type="dxa"/>
            <w:right w:w="108" w:type="dxa"/>
          </w:tblCellMar>
        </w:tblPrEx>
        <w:trPr>
          <w:trHeight w:val="420" w:hRule="atLeast"/>
        </w:trPr>
        <w:tc>
          <w:tcPr>
            <w:tcW w:w="1440" w:type="dxa"/>
            <w:tcBorders>
              <w:top w:val="nil"/>
              <w:left w:val="nil"/>
              <w:bottom w:val="nil"/>
              <w:right w:val="nil"/>
            </w:tcBorders>
            <w:noWrap/>
            <w:vAlign w:val="center"/>
          </w:tcPr>
          <w:p>
            <w:pPr>
              <w:spacing w:line="360" w:lineRule="auto"/>
              <w:rPr>
                <w:rFonts w:ascii="仿宋_GB2312"/>
                <w:sz w:val="32"/>
                <w:szCs w:val="32"/>
              </w:rPr>
            </w:pPr>
            <w:r>
              <w:rPr>
                <w:rFonts w:hint="eastAsia" w:ascii="仿宋_GB2312"/>
                <w:sz w:val="32"/>
                <w:szCs w:val="32"/>
              </w:rPr>
              <w:t>张初阳</w:t>
            </w:r>
          </w:p>
        </w:tc>
        <w:tc>
          <w:tcPr>
            <w:tcW w:w="7560" w:type="dxa"/>
            <w:tcBorders>
              <w:top w:val="nil"/>
              <w:left w:val="nil"/>
              <w:bottom w:val="nil"/>
              <w:right w:val="nil"/>
            </w:tcBorders>
            <w:noWrap/>
            <w:vAlign w:val="center"/>
          </w:tcPr>
          <w:p>
            <w:pPr>
              <w:spacing w:line="360" w:lineRule="auto"/>
              <w:rPr>
                <w:rFonts w:ascii="仿宋_GB2312"/>
                <w:sz w:val="32"/>
                <w:szCs w:val="32"/>
              </w:rPr>
            </w:pPr>
            <w:r>
              <w:rPr>
                <w:rFonts w:hint="eastAsia" w:ascii="仿宋_GB2312"/>
                <w:sz w:val="32"/>
                <w:szCs w:val="32"/>
              </w:rPr>
              <w:t>纺织与服装学院</w:t>
            </w:r>
          </w:p>
        </w:tc>
      </w:tr>
    </w:tbl>
    <w:p>
      <w:pPr>
        <w:pStyle w:val="2"/>
        <w:adjustRightInd w:val="0"/>
        <w:snapToGrid w:val="0"/>
        <w:spacing w:line="640" w:lineRule="exact"/>
        <w:ind w:left="0" w:leftChars="0"/>
        <w:rPr>
          <w:snapToGrid w:val="0"/>
          <w:kern w:val="0"/>
        </w:rPr>
      </w:pPr>
    </w:p>
    <w:p/>
    <w:sectPr>
      <w:footerReference r:id="rId6" w:type="first"/>
      <w:headerReference r:id="rId3" w:type="default"/>
      <w:footerReference r:id="rId4" w:type="default"/>
      <w:footerReference r:id="rId5" w:type="even"/>
      <w:pgSz w:w="11907" w:h="16840"/>
      <w:pgMar w:top="1701" w:right="1361" w:bottom="1474" w:left="1474" w:header="0" w:footer="1077" w:gutter="0"/>
      <w:pgNumType w:fmt="numberInDash" w:start="1"/>
      <w:cols w:space="425" w:num="1"/>
      <w:docGrid w:type="linesAndChars" w:linePitch="601" w:charSpace="-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4097"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weight="0.5pt" joinstyle="miter"/>
          <v:imagedata o:title=""/>
          <o:lock v:ext="edit"/>
          <v:textbox inset="0mm,0mm,0mm,0mm" style="mso-fit-shape-to-text:t;">
            <w:txbxContent>
              <w:p>
                <w:pPr>
                  <w:pStyle w:val="4"/>
                  <w:spacing w:line="240" w:lineRule="exact"/>
                  <w:rPr>
                    <w:rStyle w:val="7"/>
                    <w:sz w:val="28"/>
                  </w:rPr>
                </w:pPr>
                <w:r>
                  <w:rPr>
                    <w:rStyle w:val="7"/>
                    <w:kern w:val="0"/>
                    <w:sz w:val="28"/>
                  </w:rPr>
                  <w:fldChar w:fldCharType="begin"/>
                </w:r>
                <w:r>
                  <w:rPr>
                    <w:rStyle w:val="7"/>
                    <w:kern w:val="0"/>
                    <w:sz w:val="28"/>
                  </w:rPr>
                  <w:instrText xml:space="preserve"> PAGE </w:instrText>
                </w:r>
                <w:r>
                  <w:rPr>
                    <w:rStyle w:val="7"/>
                    <w:kern w:val="0"/>
                    <w:sz w:val="28"/>
                  </w:rPr>
                  <w:fldChar w:fldCharType="separate"/>
                </w:r>
                <w:r>
                  <w:rPr>
                    <w:rStyle w:val="7"/>
                    <w:kern w:val="0"/>
                    <w:sz w:val="28"/>
                  </w:rPr>
                  <w:t>- 4 -</w:t>
                </w:r>
                <w:r>
                  <w:rPr>
                    <w:rStyle w:val="7"/>
                    <w:kern w:val="0"/>
                    <w:sz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0</w:t>
    </w:r>
    <w:r>
      <w:rPr>
        <w:rStyle w:val="7"/>
      </w:rP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50F328A"/>
    <w:rsid w:val="000E331A"/>
    <w:rsid w:val="00197457"/>
    <w:rsid w:val="00361C10"/>
    <w:rsid w:val="00471500"/>
    <w:rsid w:val="005B74EA"/>
    <w:rsid w:val="006824EE"/>
    <w:rsid w:val="006C5EA0"/>
    <w:rsid w:val="00733135"/>
    <w:rsid w:val="00736B45"/>
    <w:rsid w:val="008178F9"/>
    <w:rsid w:val="009504EB"/>
    <w:rsid w:val="00A53D54"/>
    <w:rsid w:val="00AC45FC"/>
    <w:rsid w:val="00C121C8"/>
    <w:rsid w:val="00C453C1"/>
    <w:rsid w:val="00C73754"/>
    <w:rsid w:val="00CC54D3"/>
    <w:rsid w:val="00CE0A49"/>
    <w:rsid w:val="00CE19CD"/>
    <w:rsid w:val="00DB2F4A"/>
    <w:rsid w:val="00DF1896"/>
    <w:rsid w:val="00EB5941"/>
    <w:rsid w:val="00FD7C29"/>
    <w:rsid w:val="050F328A"/>
    <w:rsid w:val="1A1E76A3"/>
    <w:rsid w:val="1D351BBD"/>
    <w:rsid w:val="24C04A48"/>
    <w:rsid w:val="276B636E"/>
    <w:rsid w:val="28AD0E9D"/>
    <w:rsid w:val="2EB9506B"/>
    <w:rsid w:val="43604B73"/>
    <w:rsid w:val="55F47FB8"/>
    <w:rsid w:val="588F3C19"/>
    <w:rsid w:val="5C37087F"/>
    <w:rsid w:val="5E6E754E"/>
    <w:rsid w:val="61CE20C7"/>
    <w:rsid w:val="658731C9"/>
    <w:rsid w:val="6B1B16F9"/>
    <w:rsid w:val="76023C34"/>
    <w:rsid w:val="7CE545C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6">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2"/>
    <w:basedOn w:val="1"/>
    <w:link w:val="9"/>
    <w:qFormat/>
    <w:uiPriority w:val="99"/>
    <w:pPr>
      <w:spacing w:after="120" w:line="480" w:lineRule="auto"/>
      <w:ind w:left="420" w:leftChars="200"/>
    </w:pPr>
  </w:style>
  <w:style w:type="paragraph" w:styleId="3">
    <w:name w:val="Balloon Text"/>
    <w:basedOn w:val="1"/>
    <w:link w:val="12"/>
    <w:semiHidden/>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sz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sz w:val="18"/>
    </w:rPr>
  </w:style>
  <w:style w:type="character" w:styleId="7">
    <w:name w:val="page number"/>
    <w:basedOn w:val="6"/>
    <w:qFormat/>
    <w:uiPriority w:val="99"/>
    <w:rPr>
      <w:rFonts w:cs="Times New Roman"/>
    </w:rPr>
  </w:style>
  <w:style w:type="character" w:customStyle="1" w:styleId="9">
    <w:name w:val="Body Text Indent 2 Char"/>
    <w:basedOn w:val="6"/>
    <w:link w:val="2"/>
    <w:semiHidden/>
    <w:qFormat/>
    <w:locked/>
    <w:uiPriority w:val="99"/>
    <w:rPr>
      <w:rFonts w:eastAsia="仿宋_GB2312" w:cs="Times New Roman"/>
      <w:sz w:val="20"/>
      <w:szCs w:val="20"/>
    </w:rPr>
  </w:style>
  <w:style w:type="character" w:customStyle="1" w:styleId="10">
    <w:name w:val="Footer Char"/>
    <w:basedOn w:val="6"/>
    <w:link w:val="4"/>
    <w:semiHidden/>
    <w:qFormat/>
    <w:locked/>
    <w:uiPriority w:val="99"/>
    <w:rPr>
      <w:rFonts w:eastAsia="仿宋_GB2312" w:cs="Times New Roman"/>
      <w:sz w:val="18"/>
      <w:szCs w:val="18"/>
    </w:rPr>
  </w:style>
  <w:style w:type="character" w:customStyle="1" w:styleId="11">
    <w:name w:val="Header Char"/>
    <w:basedOn w:val="6"/>
    <w:link w:val="5"/>
    <w:semiHidden/>
    <w:qFormat/>
    <w:locked/>
    <w:uiPriority w:val="99"/>
    <w:rPr>
      <w:rFonts w:eastAsia="仿宋_GB2312" w:cs="Times New Roman"/>
      <w:sz w:val="18"/>
      <w:szCs w:val="18"/>
    </w:rPr>
  </w:style>
  <w:style w:type="character" w:customStyle="1" w:styleId="12">
    <w:name w:val="Balloon Text Char"/>
    <w:basedOn w:val="6"/>
    <w:link w:val="3"/>
    <w:semiHidden/>
    <w:qFormat/>
    <w:locked/>
    <w:uiPriority w:val="99"/>
    <w:rPr>
      <w:rFonts w:eastAsia="仿宋_GB2312" w:cs="Times New Roman"/>
      <w:sz w:val="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5</Pages>
  <Words>197</Words>
  <Characters>1123</Characters>
  <Lines>0</Lines>
  <Paragraphs>0</Paragraphs>
  <TotalTime>24</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2018-12-23T03:09:00Z</dcterms:created>
  <dc:creator>Administrator</dc:creator>
  <cp:lastModifiedBy>小常</cp:lastModifiedBy>
  <cp:lastPrinted>2018-12-26T06:35:00Z</cp:lastPrinted>
  <dcterms:modified xsi:type="dcterms:W3CDTF">2018-12-29T11:19:48Z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